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20" w:rsidRPr="00966CF0" w:rsidRDefault="001F3DFF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АДМИНИСТРАЦИЯ</w:t>
      </w:r>
    </w:p>
    <w:p w:rsidR="00D67120" w:rsidRPr="00966CF0" w:rsidRDefault="002F33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ЛИСИЧАНСКОГ СЕЛЬСКОГО </w:t>
      </w:r>
      <w:r w:rsidR="001F3DFF" w:rsidRPr="00966CF0">
        <w:rPr>
          <w:rFonts w:ascii="Times New Roman" w:hAnsi="Times New Roman"/>
          <w:sz w:val="28"/>
          <w:szCs w:val="28"/>
        </w:rPr>
        <w:t>ПОСЕЛЕНИЯ</w:t>
      </w:r>
    </w:p>
    <w:p w:rsidR="00D67120" w:rsidRPr="00966CF0" w:rsidRDefault="002F33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ОЛЬХОВАТСКОГО</w:t>
      </w:r>
      <w:r w:rsidR="001F3DFF" w:rsidRPr="00966CF0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D67120" w:rsidRPr="00966CF0" w:rsidRDefault="00D67120">
      <w:pPr>
        <w:jc w:val="center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ПОСТАНОВЛЕНИЕ</w:t>
      </w:r>
    </w:p>
    <w:p w:rsidR="00D67120" w:rsidRPr="00966CF0" w:rsidRDefault="00D67120">
      <w:pPr>
        <w:tabs>
          <w:tab w:val="left" w:pos="1172"/>
        </w:tabs>
        <w:rPr>
          <w:rFonts w:ascii="Times New Roman" w:hAnsi="Times New Roman"/>
        </w:rPr>
      </w:pPr>
    </w:p>
    <w:p w:rsidR="00D67120" w:rsidRPr="00966CF0" w:rsidRDefault="001F3DFF">
      <w:pPr>
        <w:tabs>
          <w:tab w:val="left" w:pos="1172"/>
        </w:tabs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«___» ______________  </w:t>
      </w:r>
      <w:proofErr w:type="gramStart"/>
      <w:r w:rsidRPr="00966CF0">
        <w:rPr>
          <w:rFonts w:ascii="Times New Roman" w:hAnsi="Times New Roman"/>
        </w:rPr>
        <w:t>г</w:t>
      </w:r>
      <w:proofErr w:type="gramEnd"/>
      <w:r w:rsidRPr="00966CF0">
        <w:rPr>
          <w:rFonts w:ascii="Times New Roman" w:hAnsi="Times New Roman"/>
        </w:rPr>
        <w:t>.                                                                                        № ____</w:t>
      </w:r>
    </w:p>
    <w:p w:rsidR="00D67120" w:rsidRPr="00966CF0" w:rsidRDefault="002F337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</w:t>
      </w:r>
      <w:proofErr w:type="gramStart"/>
      <w:r>
        <w:rPr>
          <w:rFonts w:ascii="Times New Roman" w:hAnsi="Times New Roman"/>
        </w:rPr>
        <w:t>.Д</w:t>
      </w:r>
      <w:proofErr w:type="gramEnd"/>
      <w:r>
        <w:rPr>
          <w:rFonts w:ascii="Times New Roman" w:hAnsi="Times New Roman"/>
        </w:rPr>
        <w:t>роздово</w:t>
      </w:r>
      <w:proofErr w:type="spellEnd"/>
    </w:p>
    <w:p w:rsidR="00D67120" w:rsidRPr="00966CF0" w:rsidRDefault="00D67120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i/>
          <w:sz w:val="28"/>
          <w:szCs w:val="28"/>
        </w:rPr>
      </w:pPr>
    </w:p>
    <w:p w:rsidR="00D67120" w:rsidRPr="00966CF0" w:rsidRDefault="001F3DFF" w:rsidP="00981C59">
      <w:pPr>
        <w:pStyle w:val="Title"/>
        <w:tabs>
          <w:tab w:val="left" w:pos="4395"/>
          <w:tab w:val="left" w:pos="4962"/>
        </w:tabs>
        <w:spacing w:before="0" w:after="0"/>
        <w:ind w:right="3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F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 </w:t>
      </w:r>
    </w:p>
    <w:p w:rsidR="00D67120" w:rsidRPr="00966CF0" w:rsidRDefault="002F3378" w:rsidP="00981C59">
      <w:pPr>
        <w:pStyle w:val="Title"/>
        <w:tabs>
          <w:tab w:val="left" w:pos="4395"/>
          <w:tab w:val="left" w:pos="4962"/>
        </w:tabs>
        <w:spacing w:before="0" w:after="0"/>
        <w:ind w:right="34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Лисичанского сельского поселения Ольховатского муниципального района Воронежской области</w:t>
      </w:r>
    </w:p>
    <w:p w:rsidR="00D67120" w:rsidRPr="00966CF0" w:rsidRDefault="00D67120" w:rsidP="00966CF0">
      <w:pPr>
        <w:pStyle w:val="af4"/>
        <w:widowControl w:val="0"/>
        <w:tabs>
          <w:tab w:val="left" w:pos="0"/>
        </w:tabs>
        <w:ind w:firstLine="567"/>
        <w:jc w:val="both"/>
        <w:rPr>
          <w:lang w:eastAsia="ru-RU"/>
        </w:rPr>
      </w:pPr>
    </w:p>
    <w:p w:rsidR="00D67120" w:rsidRPr="00966CF0" w:rsidRDefault="001F3DFF" w:rsidP="00966CF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66CF0">
        <w:rPr>
          <w:rStyle w:val="FontStyle18"/>
          <w:b w:val="0"/>
          <w:sz w:val="28"/>
          <w:szCs w:val="28"/>
        </w:rPr>
        <w:t>,</w:t>
      </w:r>
      <w:r w:rsidRPr="00966CF0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6CF0">
        <w:rPr>
          <w:rFonts w:ascii="Times New Roman" w:hAnsi="Times New Roman"/>
          <w:sz w:val="28"/>
          <w:szCs w:val="28"/>
        </w:rPr>
        <w:t xml:space="preserve">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966CF0"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Законом Воронежской области от 20.12.2018 N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</w:t>
      </w:r>
      <w:r w:rsidR="00966CF0" w:rsidRPr="00904CDD">
        <w:rPr>
          <w:rFonts w:ascii="Times New Roman" w:eastAsiaTheme="minorHAnsi" w:hAnsi="Times New Roman"/>
          <w:sz w:val="28"/>
          <w:szCs w:val="28"/>
          <w:lang w:eastAsia="en-US"/>
        </w:rPr>
        <w:t xml:space="preserve">городского округа город </w:t>
      </w:r>
      <w:proofErr w:type="spellStart"/>
      <w:r w:rsidR="00966CF0" w:rsidRPr="00904CDD">
        <w:rPr>
          <w:rFonts w:ascii="Times New Roman" w:eastAsiaTheme="minorHAnsi" w:hAnsi="Times New Roman"/>
          <w:sz w:val="28"/>
          <w:szCs w:val="28"/>
          <w:lang w:eastAsia="en-US"/>
        </w:rPr>
        <w:t>Нововоронеж</w:t>
      </w:r>
      <w:proofErr w:type="spellEnd"/>
      <w:r w:rsidR="00966CF0" w:rsidRPr="00904CDD">
        <w:rPr>
          <w:rFonts w:ascii="Times New Roman" w:eastAsiaTheme="minorHAnsi" w:hAnsi="Times New Roman"/>
          <w:sz w:val="28"/>
          <w:szCs w:val="28"/>
          <w:lang w:eastAsia="en-US"/>
        </w:rPr>
        <w:t>, Борисоглебского городского округа и исполнительными органами государственной власти Воронежской области»,</w:t>
      </w:r>
      <w:r w:rsidR="00966CF0"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66CF0">
        <w:rPr>
          <w:rFonts w:ascii="Times New Roman" w:hAnsi="Times New Roman"/>
          <w:sz w:val="28"/>
          <w:szCs w:val="28"/>
        </w:rPr>
        <w:t xml:space="preserve">Уставом </w:t>
      </w:r>
      <w:r w:rsidR="002F3378">
        <w:rPr>
          <w:rFonts w:ascii="Times New Roman" w:hAnsi="Times New Roman"/>
          <w:sz w:val="28"/>
          <w:szCs w:val="28"/>
        </w:rPr>
        <w:t>Лисичанского сельского поселения Ольховатского</w:t>
      </w:r>
      <w:proofErr w:type="gramEnd"/>
      <w:r w:rsidR="002F337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966CF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D67120" w:rsidRPr="00966CF0" w:rsidRDefault="00D67120" w:rsidP="00966CF0">
      <w:pPr>
        <w:pStyle w:val="af4"/>
        <w:widowControl w:val="0"/>
        <w:tabs>
          <w:tab w:val="left" w:pos="0"/>
        </w:tabs>
        <w:ind w:firstLine="567"/>
        <w:jc w:val="both"/>
      </w:pPr>
    </w:p>
    <w:p w:rsidR="00D67120" w:rsidRPr="00966CF0" w:rsidRDefault="001F3DFF">
      <w:pPr>
        <w:pStyle w:val="af4"/>
        <w:widowControl w:val="0"/>
        <w:tabs>
          <w:tab w:val="left" w:pos="0"/>
        </w:tabs>
        <w:jc w:val="center"/>
        <w:rPr>
          <w:b/>
        </w:rPr>
      </w:pPr>
      <w:r w:rsidRPr="00966CF0">
        <w:rPr>
          <w:b/>
        </w:rPr>
        <w:t>ПОСТАНОВЛЯЕТ:</w:t>
      </w:r>
    </w:p>
    <w:p w:rsidR="00D67120" w:rsidRPr="00966CF0" w:rsidRDefault="00D67120">
      <w:pPr>
        <w:pStyle w:val="af4"/>
        <w:widowControl w:val="0"/>
        <w:tabs>
          <w:tab w:val="left" w:pos="0"/>
        </w:tabs>
        <w:ind w:firstLine="709"/>
        <w:jc w:val="both"/>
        <w:rPr>
          <w:lang w:eastAsia="ru-RU"/>
        </w:rPr>
      </w:pPr>
    </w:p>
    <w:p w:rsidR="00D67120" w:rsidRPr="00966CF0" w:rsidRDefault="001F3DFF">
      <w:pPr>
        <w:pStyle w:val="af4"/>
        <w:widowControl w:val="0"/>
        <w:tabs>
          <w:tab w:val="left" w:pos="0"/>
        </w:tabs>
        <w:ind w:firstLine="709"/>
        <w:jc w:val="both"/>
      </w:pPr>
      <w:r w:rsidRPr="00966CF0">
        <w:rPr>
          <w:lang w:eastAsia="ru-RU"/>
        </w:rPr>
        <w:t xml:space="preserve">1. </w:t>
      </w:r>
      <w:r w:rsidRPr="00966CF0">
        <w:t xml:space="preserve">Утвердить административный регламент по предоставлению муниципальной услуги  «Предоставление разрешения на условно разрешенный вид использования земельного участка или объекта </w:t>
      </w:r>
      <w:r w:rsidRPr="00966CF0">
        <w:lastRenderedPageBreak/>
        <w:t xml:space="preserve">капитального строительства» на территории </w:t>
      </w:r>
      <w:r w:rsidR="002F3378">
        <w:t>Лисичанского сельского поселения Ольховатского муниципального района Воронежской области</w:t>
      </w:r>
      <w:r w:rsidRPr="00966CF0">
        <w:t xml:space="preserve"> согласно приложению к настоящему постановлению.</w:t>
      </w:r>
    </w:p>
    <w:p w:rsidR="00D67120" w:rsidRPr="00966CF0" w:rsidRDefault="001F3DFF">
      <w:pPr>
        <w:pStyle w:val="af2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67120" w:rsidRPr="00966CF0" w:rsidRDefault="001F3DFF">
      <w:pPr>
        <w:pStyle w:val="af2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66C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исполнением настоящего по</w:t>
      </w:r>
      <w:r w:rsidR="002F3378">
        <w:rPr>
          <w:rFonts w:ascii="Times New Roman" w:hAnsi="Times New Roman"/>
          <w:sz w:val="28"/>
          <w:szCs w:val="28"/>
        </w:rPr>
        <w:t>становления оставляю за собой.</w:t>
      </w:r>
    </w:p>
    <w:p w:rsidR="00D67120" w:rsidRDefault="00D67120">
      <w:pPr>
        <w:ind w:left="3969"/>
        <w:rPr>
          <w:rFonts w:ascii="Times New Roman" w:hAnsi="Times New Roman"/>
          <w:sz w:val="28"/>
          <w:szCs w:val="28"/>
        </w:rPr>
      </w:pPr>
    </w:p>
    <w:p w:rsidR="002F3378" w:rsidRDefault="002F3378">
      <w:pPr>
        <w:ind w:left="3969"/>
        <w:rPr>
          <w:rFonts w:ascii="Times New Roman" w:hAnsi="Times New Roman"/>
          <w:sz w:val="28"/>
          <w:szCs w:val="28"/>
        </w:rPr>
      </w:pPr>
    </w:p>
    <w:p w:rsidR="002F3378" w:rsidRDefault="002F3378">
      <w:pPr>
        <w:ind w:left="3969"/>
        <w:rPr>
          <w:rFonts w:ascii="Times New Roman" w:hAnsi="Times New Roman"/>
          <w:sz w:val="28"/>
          <w:szCs w:val="28"/>
        </w:rPr>
      </w:pPr>
    </w:p>
    <w:p w:rsidR="002F3378" w:rsidRDefault="002F3378" w:rsidP="002F3378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Лисичанского</w:t>
      </w:r>
    </w:p>
    <w:p w:rsidR="002F3378" w:rsidRPr="00966CF0" w:rsidRDefault="002F3378" w:rsidP="002F3378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С.А. Нетяга</w:t>
      </w: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 w:rsidP="002F3378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2F3378" w:rsidRDefault="002F3378">
      <w:pPr>
        <w:ind w:left="5103" w:hanging="5103"/>
        <w:rPr>
          <w:rFonts w:ascii="Times New Roman" w:hAnsi="Times New Roman"/>
          <w:sz w:val="28"/>
          <w:szCs w:val="28"/>
        </w:rPr>
      </w:pPr>
    </w:p>
    <w:p w:rsidR="002F3378" w:rsidRDefault="002F3378">
      <w:pPr>
        <w:ind w:left="5103" w:hanging="5103"/>
        <w:rPr>
          <w:rFonts w:ascii="Times New Roman" w:hAnsi="Times New Roman"/>
          <w:sz w:val="28"/>
          <w:szCs w:val="28"/>
        </w:rPr>
      </w:pPr>
    </w:p>
    <w:p w:rsidR="002F3378" w:rsidRDefault="002F3378">
      <w:pPr>
        <w:ind w:left="5103" w:hanging="5103"/>
        <w:rPr>
          <w:rFonts w:ascii="Times New Roman" w:hAnsi="Times New Roman"/>
          <w:sz w:val="28"/>
          <w:szCs w:val="28"/>
        </w:rPr>
      </w:pPr>
    </w:p>
    <w:p w:rsidR="00981C59" w:rsidRPr="00966CF0" w:rsidRDefault="00981C59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67120" w:rsidRPr="00966CF0" w:rsidRDefault="001F3DFF">
      <w:pPr>
        <w:ind w:left="5103"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67120" w:rsidRPr="00966CF0" w:rsidRDefault="002F3378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Лисичанского сельского поселения Ольховатского муниципального района Воронежской области</w:t>
      </w:r>
      <w:r w:rsidR="001F3DFF" w:rsidRPr="00966CF0">
        <w:rPr>
          <w:rFonts w:ascii="Times New Roman" w:hAnsi="Times New Roman"/>
          <w:sz w:val="28"/>
          <w:szCs w:val="28"/>
        </w:rPr>
        <w:t xml:space="preserve"> </w:t>
      </w:r>
    </w:p>
    <w:p w:rsidR="00D67120" w:rsidRPr="00966CF0" w:rsidRDefault="001F3DFF">
      <w:pPr>
        <w:ind w:left="5103"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от «__»__________</w:t>
      </w:r>
      <w:proofErr w:type="gramStart"/>
      <w:r w:rsidRPr="00966CF0">
        <w:rPr>
          <w:rFonts w:ascii="Times New Roman" w:hAnsi="Times New Roman"/>
          <w:sz w:val="28"/>
          <w:szCs w:val="28"/>
        </w:rPr>
        <w:t>г</w:t>
      </w:r>
      <w:proofErr w:type="gramEnd"/>
      <w:r w:rsidRPr="00966CF0">
        <w:rPr>
          <w:rFonts w:ascii="Times New Roman" w:hAnsi="Times New Roman"/>
          <w:sz w:val="28"/>
          <w:szCs w:val="28"/>
        </w:rPr>
        <w:t>. № ___</w:t>
      </w:r>
    </w:p>
    <w:p w:rsidR="00D67120" w:rsidRPr="00966CF0" w:rsidRDefault="00D67120">
      <w:pPr>
        <w:ind w:left="5103" w:firstLine="0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pStyle w:val="93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D67120" w:rsidRPr="00966CF0" w:rsidRDefault="001F3DFF">
      <w:pPr>
        <w:pStyle w:val="93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Административный регламент</w:t>
      </w:r>
    </w:p>
    <w:p w:rsidR="00D67120" w:rsidRPr="00966CF0" w:rsidRDefault="001F3DFF">
      <w:pPr>
        <w:pStyle w:val="93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</w:t>
      </w:r>
    </w:p>
    <w:p w:rsidR="00D67120" w:rsidRDefault="002F337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Лисичанского сельского поселения Ольховатского муниципального района Воронежской области</w:t>
      </w:r>
    </w:p>
    <w:p w:rsidR="00981C59" w:rsidRPr="00966CF0" w:rsidRDefault="00981C5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7120" w:rsidRPr="00966CF0" w:rsidRDefault="001F3DF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D67120" w:rsidRPr="00966CF0" w:rsidRDefault="00D6712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D67120" w:rsidRPr="00966CF0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D67120" w:rsidRPr="00966CF0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981C59">
        <w:rPr>
          <w:sz w:val="28"/>
          <w:szCs w:val="28"/>
        </w:rPr>
        <w:t>Лисичанского сельского поселения Ольховатского муниципального района Воронежской области</w:t>
      </w:r>
      <w:r w:rsidRPr="00966CF0">
        <w:rPr>
          <w:sz w:val="28"/>
          <w:szCs w:val="28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регламент, Муниципальная услуга).</w:t>
      </w:r>
    </w:p>
    <w:p w:rsidR="00D67120" w:rsidRPr="00966CF0" w:rsidRDefault="001F3DFF">
      <w:pPr>
        <w:pStyle w:val="af2"/>
        <w:numPr>
          <w:ilvl w:val="1"/>
          <w:numId w:val="1"/>
        </w:numPr>
        <w:tabs>
          <w:tab w:val="left" w:pos="27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и действий (бездействия) Администрации городского округа Воронежской области (далее – Администрация), должностных лиц Администрации, работников МФЦ, привлекаемых организаций.</w:t>
      </w:r>
    </w:p>
    <w:p w:rsidR="00D67120" w:rsidRPr="00966CF0" w:rsidRDefault="00D67120">
      <w:pPr>
        <w:pStyle w:val="24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Круг заявителей</w:t>
      </w:r>
    </w:p>
    <w:p w:rsidR="00D67120" w:rsidRPr="00966CF0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67120" w:rsidRPr="00966CF0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 xml:space="preserve"> Заявителями являются физическое лицо, индивидуальный предприниматель или юридическое лицо, заинтересованное в предоставлении разрешения на условно разрешенный вид использования </w:t>
      </w:r>
      <w:r w:rsidRPr="00966CF0">
        <w:rPr>
          <w:sz w:val="28"/>
          <w:szCs w:val="28"/>
        </w:rPr>
        <w:lastRenderedPageBreak/>
        <w:t xml:space="preserve">земельного участка или объекта капитального строительства на территории </w:t>
      </w:r>
      <w:r w:rsidR="00981C59">
        <w:rPr>
          <w:sz w:val="28"/>
          <w:szCs w:val="28"/>
        </w:rPr>
        <w:t>Лисичанского сельского поселения Ольховатского муниципального района Воронежской области</w:t>
      </w:r>
      <w:r w:rsidRPr="00966CF0">
        <w:rPr>
          <w:sz w:val="28"/>
          <w:szCs w:val="28"/>
        </w:rPr>
        <w:t xml:space="preserve">  (далее - Заявители).</w:t>
      </w:r>
    </w:p>
    <w:p w:rsidR="00D67120" w:rsidRPr="00966CF0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66CF0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D67120" w:rsidRPr="00966CF0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D67120" w:rsidRPr="00966CF0" w:rsidRDefault="00D67120">
      <w:pPr>
        <w:pStyle w:val="24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D67120" w:rsidRPr="00966CF0" w:rsidRDefault="00D67120">
      <w:pPr>
        <w:pStyle w:val="93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D67120" w:rsidRPr="00966CF0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r w:rsidR="00981C59">
        <w:rPr>
          <w:sz w:val="28"/>
          <w:szCs w:val="28"/>
        </w:rPr>
        <w:t>Лисичанского сельского поселения Ольховатского муниципального района Воронежской области</w:t>
      </w:r>
      <w:r w:rsidRPr="00966CF0">
        <w:rPr>
          <w:sz w:val="28"/>
          <w:szCs w:val="28"/>
        </w:rPr>
        <w:t xml:space="preserve"> (далее – Администрация) или в МФЦ.</w:t>
      </w:r>
    </w:p>
    <w:p w:rsidR="00D67120" w:rsidRPr="00966CF0" w:rsidRDefault="001F3DFF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 xml:space="preserve">3.2. </w:t>
      </w:r>
      <w:proofErr w:type="gramStart"/>
      <w:r w:rsidRPr="00966CF0">
        <w:rPr>
          <w:rFonts w:ascii="Times New Roman" w:hAnsi="Times New Roman"/>
          <w:spacing w:val="7"/>
          <w:sz w:val="28"/>
          <w:szCs w:val="28"/>
        </w:rPr>
        <w:t xml:space="preserve">На официальном сайте Администрации </w:t>
      </w:r>
      <w:r w:rsidR="00981C59">
        <w:rPr>
          <w:rFonts w:ascii="Times New Roman" w:hAnsi="Times New Roman"/>
          <w:sz w:val="28"/>
          <w:szCs w:val="28"/>
        </w:rPr>
        <w:t>Лисичанского сельского поселения Ольховатского муниципального района Воронежской области</w:t>
      </w:r>
      <w:r w:rsidRPr="00966CF0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981C59" w:rsidRPr="00981C59">
        <w:rPr>
          <w:rFonts w:ascii="Times New Roman" w:hAnsi="Times New Roman"/>
          <w:spacing w:val="7"/>
          <w:sz w:val="28"/>
          <w:szCs w:val="28"/>
        </w:rPr>
        <w:t>https://lisichanskoe-r20.gosweb.gosuslugi.ru/</w:t>
      </w:r>
      <w:r w:rsidRPr="00966CF0">
        <w:rPr>
          <w:rFonts w:ascii="Times New Roman" w:hAnsi="Times New Roman"/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сайте МФЦ (</w:t>
      </w:r>
      <w:hyperlink r:id="rId9" w:tooltip="https://mydocuments36.ru/" w:history="1"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https://mydocuments36.ru/</w:t>
        </w:r>
      </w:hyperlink>
      <w:r w:rsidRPr="00966CF0">
        <w:rPr>
          <w:rFonts w:ascii="Times New Roman" w:hAnsi="Times New Roman"/>
          <w:spacing w:val="7"/>
          <w:sz w:val="28"/>
          <w:szCs w:val="28"/>
        </w:rPr>
        <w:t xml:space="preserve">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tooltip="http://www.gosuslugi.ru" w:history="1"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www</w:t>
        </w:r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gosuslugi</w:t>
        </w:r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ru</w:t>
        </w:r>
      </w:hyperlink>
      <w:r w:rsidRPr="00966CF0">
        <w:rPr>
          <w:rFonts w:ascii="Times New Roman" w:hAnsi="Times New Roman"/>
          <w:spacing w:val="7"/>
          <w:sz w:val="28"/>
          <w:szCs w:val="28"/>
        </w:rPr>
        <w:t xml:space="preserve"> (далее – Единый портал, ЕПГУ), в</w:t>
      </w:r>
      <w:proofErr w:type="gramEnd"/>
      <w:r w:rsidRPr="00966CF0">
        <w:rPr>
          <w:rFonts w:ascii="Times New Roman" w:hAnsi="Times New Roman"/>
          <w:spacing w:val="7"/>
          <w:sz w:val="28"/>
          <w:szCs w:val="28"/>
        </w:rPr>
        <w:t xml:space="preserve"> информационной системе «Портал Воронежской области в сети Интернет» (далее – региональный портал, РПГУ), расположенной в сети Интернет по адресу: </w:t>
      </w:r>
      <w:hyperlink r:id="rId11" w:tooltip="http://www.govvrn.ru" w:history="1"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www</w:t>
        </w:r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govvrn</w:t>
        </w:r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proofErr w:type="spellStart"/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66CF0">
        <w:rPr>
          <w:rFonts w:ascii="Times New Roman" w:hAnsi="Times New Roman"/>
          <w:spacing w:val="7"/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D67120" w:rsidRPr="00966CF0" w:rsidRDefault="001F3DFF">
      <w:pPr>
        <w:numPr>
          <w:ilvl w:val="0"/>
          <w:numId w:val="2"/>
        </w:numPr>
        <w:tabs>
          <w:tab w:val="left" w:pos="1114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Администрации, МФЦ;</w:t>
      </w:r>
    </w:p>
    <w:p w:rsidR="00D67120" w:rsidRPr="00966CF0" w:rsidRDefault="001F3DFF">
      <w:pPr>
        <w:numPr>
          <w:ilvl w:val="0"/>
          <w:numId w:val="2"/>
        </w:numPr>
        <w:tabs>
          <w:tab w:val="left" w:pos="1230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справочные телефоны, в том числе номер телефона-автоинформатора;</w:t>
      </w:r>
    </w:p>
    <w:p w:rsidR="00D67120" w:rsidRPr="00966CF0" w:rsidRDefault="001F3DFF">
      <w:pPr>
        <w:numPr>
          <w:ilvl w:val="0"/>
          <w:numId w:val="2"/>
        </w:num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Администрации, МФЦ в сети «Интернет».</w:t>
      </w:r>
    </w:p>
    <w:p w:rsidR="00D67120" w:rsidRPr="00966CF0" w:rsidRDefault="001F3DFF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D67120" w:rsidRPr="00966CF0" w:rsidRDefault="001F3DFF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D67120" w:rsidRPr="00966CF0" w:rsidRDefault="001F3DFF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D67120" w:rsidRPr="00966CF0" w:rsidRDefault="001F3DFF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D67120" w:rsidRPr="00966CF0" w:rsidRDefault="001F3DFF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67120" w:rsidRPr="00966CF0" w:rsidRDefault="001F3DFF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D67120" w:rsidRPr="00966CF0" w:rsidRDefault="001F3DFF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3.4. На ЕПГУ, РПГУ,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67120" w:rsidRPr="00966CF0" w:rsidRDefault="001F3DFF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67120" w:rsidRPr="00966CF0" w:rsidRDefault="001F3DFF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D67120" w:rsidRPr="00966CF0" w:rsidRDefault="001F3DFF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D67120" w:rsidRPr="00966CF0" w:rsidRDefault="001F3DFF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67120" w:rsidRPr="00966CF0" w:rsidRDefault="001F3DFF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D67120" w:rsidRPr="00966CF0" w:rsidRDefault="001F3DFF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67120" w:rsidRPr="00966CF0" w:rsidRDefault="001F3DFF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D67120" w:rsidRPr="00966CF0" w:rsidRDefault="001F3DFF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3.5. Информация о порядке и сроках предоставления Муниципальной услуги предоставляется бесплатно.</w:t>
      </w:r>
    </w:p>
    <w:p w:rsidR="00D67120" w:rsidRPr="00966CF0" w:rsidRDefault="001F3DFF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D67120" w:rsidRPr="00966CF0" w:rsidRDefault="001F3DFF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966CF0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966CF0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D67120" w:rsidRPr="00966CF0" w:rsidRDefault="001F3DFF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D67120" w:rsidRPr="00966CF0" w:rsidRDefault="001F3DFF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D67120" w:rsidRPr="00966CF0" w:rsidRDefault="001F3DFF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D67120" w:rsidRPr="00966CF0" w:rsidRDefault="001F3DFF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lastRenderedPageBreak/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D67120" w:rsidRPr="00966CF0" w:rsidRDefault="001F3DFF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67120" w:rsidRPr="00966CF0" w:rsidRDefault="001F3DFF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D67120" w:rsidRPr="00966CF0" w:rsidRDefault="001F3DFF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D67120" w:rsidRPr="00966CF0" w:rsidRDefault="001F3DFF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proofErr w:type="gramStart"/>
      <w:r w:rsidRPr="00966CF0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D67120" w:rsidRPr="00966CF0" w:rsidRDefault="001F3DFF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966CF0">
        <w:rPr>
          <w:rFonts w:ascii="Times New Roman" w:hAnsi="Times New Roman"/>
          <w:spacing w:val="7"/>
          <w:sz w:val="28"/>
          <w:szCs w:val="28"/>
        </w:rPr>
        <w:t>обратившемуся</w:t>
      </w:r>
      <w:proofErr w:type="gramEnd"/>
      <w:r w:rsidRPr="00966CF0">
        <w:rPr>
          <w:rFonts w:ascii="Times New Roman" w:hAnsi="Times New Roman"/>
          <w:spacing w:val="7"/>
          <w:sz w:val="28"/>
          <w:szCs w:val="28"/>
        </w:rPr>
        <w:t xml:space="preserve"> сообщается следующая информация:</w:t>
      </w:r>
    </w:p>
    <w:p w:rsidR="00D67120" w:rsidRPr="00966CF0" w:rsidRDefault="001F3DFF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lastRenderedPageBreak/>
        <w:t>а) о перечне лиц, имеющих право на получение Муниципальной услуги;</w:t>
      </w:r>
    </w:p>
    <w:p w:rsidR="00D67120" w:rsidRPr="00966CF0" w:rsidRDefault="001F3DFF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67120" w:rsidRPr="00966CF0" w:rsidRDefault="001F3DFF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D67120" w:rsidRPr="00966CF0" w:rsidRDefault="001F3DFF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D67120" w:rsidRPr="00966CF0" w:rsidRDefault="001F3DFF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D67120" w:rsidRPr="00966CF0" w:rsidRDefault="001F3DFF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D67120" w:rsidRPr="00966CF0" w:rsidRDefault="001F3DFF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966CF0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 МФЦ.</w:t>
      </w:r>
    </w:p>
    <w:p w:rsidR="00D67120" w:rsidRPr="00966CF0" w:rsidRDefault="001F3DFF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МФЦ обеспечивает своевременную актуализацию и контролирует их наличие и актуальность в МФЦ.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материалов.</w:t>
      </w:r>
    </w:p>
    <w:p w:rsidR="00D67120" w:rsidRPr="00966CF0" w:rsidRDefault="001F3DFF">
      <w:pPr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66CF0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D67120" w:rsidRPr="00966CF0" w:rsidRDefault="001F3DFF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 xml:space="preserve">3.12. </w:t>
      </w:r>
      <w:proofErr w:type="gramStart"/>
      <w:r w:rsidRPr="00966CF0">
        <w:rPr>
          <w:rFonts w:ascii="Times New Roman" w:hAnsi="Times New Roman"/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D67120" w:rsidRPr="00966CF0" w:rsidRDefault="001F3DFF">
      <w:pPr>
        <w:pStyle w:val="24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D67120" w:rsidRPr="00966CF0" w:rsidRDefault="00D67120">
      <w:pPr>
        <w:pStyle w:val="24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D67120" w:rsidRPr="00966CF0" w:rsidRDefault="00D67120">
      <w:pPr>
        <w:pStyle w:val="af1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D67120" w:rsidRPr="00966CF0" w:rsidRDefault="001F3DFF">
      <w:pPr>
        <w:pStyle w:val="26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966CF0">
        <w:rPr>
          <w:sz w:val="28"/>
          <w:szCs w:val="28"/>
        </w:rPr>
        <w:t>Стандарт предоставления муниципальной услуги</w:t>
      </w:r>
      <w:bookmarkEnd w:id="1"/>
    </w:p>
    <w:p w:rsidR="00D67120" w:rsidRPr="00966CF0" w:rsidRDefault="00D67120">
      <w:pPr>
        <w:pStyle w:val="93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lastRenderedPageBreak/>
        <w:t>Наименование Муниципальной услуги</w:t>
      </w:r>
    </w:p>
    <w:p w:rsidR="00D67120" w:rsidRPr="00966CF0" w:rsidRDefault="00D67120">
      <w:pPr>
        <w:pStyle w:val="93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D67120" w:rsidRPr="00966CF0" w:rsidRDefault="001F3DFF">
      <w:pPr>
        <w:pStyle w:val="24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Муниципальная услуга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D67120" w:rsidRPr="00966CF0" w:rsidRDefault="00D67120">
      <w:pPr>
        <w:pStyle w:val="24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Наименование органа</w:t>
      </w:r>
      <w:r w:rsidRPr="00966CF0">
        <w:rPr>
          <w:rStyle w:val="90pt"/>
          <w:b/>
          <w:color w:val="auto"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предоставляющего Муниципальную услугу</w:t>
      </w:r>
    </w:p>
    <w:p w:rsidR="00D67120" w:rsidRPr="00966CF0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D67120" w:rsidRPr="00966CF0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Муниципальная услуга предоставляется Администрацией  </w:t>
      </w:r>
      <w:r w:rsidR="00981C59">
        <w:rPr>
          <w:sz w:val="28"/>
          <w:szCs w:val="28"/>
        </w:rPr>
        <w:t>Лисичанского сельского поселения Ольховатского муниципального района Воронежской области.</w:t>
      </w:r>
    </w:p>
    <w:p w:rsidR="00D67120" w:rsidRPr="00966CF0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67120" w:rsidRPr="00966CF0" w:rsidRDefault="001F3DFF">
      <w:pPr>
        <w:pStyle w:val="af2"/>
        <w:numPr>
          <w:ilvl w:val="1"/>
          <w:numId w:val="1"/>
        </w:numPr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</w:rPr>
      </w:pPr>
      <w:r w:rsidRPr="00966CF0">
        <w:rPr>
          <w:rFonts w:ascii="Times New Roman" w:eastAsiaTheme="minorHAnsi" w:hAnsi="Times New Roman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D67120" w:rsidRPr="00966CF0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Порядок обеспечения личного приема Заявителей Администрацией устанавливается организационно-распорядительным документом Администрации*. </w:t>
      </w:r>
    </w:p>
    <w:p w:rsidR="00D67120" w:rsidRPr="00AC5FA6" w:rsidRDefault="001F3DFF">
      <w:pPr>
        <w:pStyle w:val="af2"/>
        <w:ind w:left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AC5FA6">
        <w:rPr>
          <w:rFonts w:ascii="Times New Roman" w:hAnsi="Times New Roman"/>
          <w:sz w:val="28"/>
          <w:szCs w:val="28"/>
        </w:rPr>
        <w:t xml:space="preserve">* Постановлением Правительства Воронежской области </w:t>
      </w:r>
      <w:r w:rsidRPr="00AC5FA6">
        <w:rPr>
          <w:rFonts w:ascii="Times New Roman" w:eastAsiaTheme="minorHAnsi" w:hAnsi="Times New Roman"/>
          <w:sz w:val="28"/>
          <w:szCs w:val="28"/>
        </w:rPr>
        <w:t xml:space="preserve">от 22.03.2013 № 212 «Об уполномоченном многофункциональном центре предоставления государственных и муниципальных услуг» согласован </w:t>
      </w:r>
      <w:hyperlink r:id="rId12" w:tooltip="consultantplus://offline/ref=E069EF397291A144C759B34AF14F91F34601D80F765224601CCB307CA32E1B760726E084D1785EA97DFEAE125D243C850F7B89080B8722D05499703BIB4FJ" w:history="1">
        <w:r w:rsidRPr="00AC5FA6">
          <w:rPr>
            <w:rFonts w:ascii="Times New Roman" w:eastAsiaTheme="minorHAnsi" w:hAnsi="Times New Roman"/>
            <w:sz w:val="28"/>
            <w:szCs w:val="28"/>
          </w:rPr>
          <w:t>перечень</w:t>
        </w:r>
      </w:hyperlink>
      <w:r w:rsidRPr="00AC5FA6">
        <w:rPr>
          <w:rFonts w:ascii="Times New Roman" w:eastAsiaTheme="minorHAnsi" w:hAnsi="Times New Roman"/>
          <w:sz w:val="28"/>
          <w:szCs w:val="28"/>
        </w:rPr>
        <w:t xml:space="preserve"> муниципальных услуг органов местного самоуправления муниципальных образований Воронежской области, предоставление которых осуществляется в автономном учреждении Воронежской области «Многофункциональный центр предоставления государственных и муниципальных услуг», в отношении которых может не осуществляться организация предоставления муниципальных услуг в ходе личного приема в таких органах местного</w:t>
      </w:r>
      <w:proofErr w:type="gramEnd"/>
      <w:r w:rsidRPr="00AC5FA6">
        <w:rPr>
          <w:rFonts w:ascii="Times New Roman" w:eastAsiaTheme="minorHAnsi" w:hAnsi="Times New Roman"/>
          <w:sz w:val="28"/>
          <w:szCs w:val="28"/>
        </w:rPr>
        <w:t xml:space="preserve"> самоуправления муниципальных образований Воронежской области в соответствии с </w:t>
      </w:r>
      <w:hyperlink r:id="rId13" w:tooltip="consultantplus://offline/ref=E069EF397291A144C759AD47E723CEF64309860474562A36479D362BFC7E1D234766E6D3903958FC2CBAFF195E2676D44830860900I94AJ" w:history="1">
        <w:r w:rsidRPr="00AC5FA6">
          <w:rPr>
            <w:rFonts w:ascii="Times New Roman" w:eastAsiaTheme="minorHAnsi" w:hAnsi="Times New Roman"/>
            <w:sz w:val="28"/>
            <w:szCs w:val="28"/>
          </w:rPr>
          <w:t>частью 1.8 статьи 7</w:t>
        </w:r>
      </w:hyperlink>
      <w:r w:rsidRPr="00AC5FA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этом случае в Административном регламенте должно быть указано, что организация предоставления Муниципальной услуги в ходе личного приема в Администрации не осуществляется.</w:t>
      </w:r>
    </w:p>
    <w:p w:rsidR="00D67120" w:rsidRPr="00981C59" w:rsidRDefault="001F3DFF">
      <w:pPr>
        <w:pStyle w:val="24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  <w:highlight w:val="yellow"/>
        </w:rPr>
      </w:pPr>
      <w:r w:rsidRPr="00966CF0">
        <w:rPr>
          <w:sz w:val="28"/>
          <w:szCs w:val="28"/>
        </w:rPr>
        <w:t xml:space="preserve">   5.5. </w:t>
      </w:r>
      <w:proofErr w:type="gramStart"/>
      <w:r w:rsidRPr="00966CF0">
        <w:rPr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</w:t>
      </w:r>
      <w:r w:rsidRPr="00966CF0">
        <w:rPr>
          <w:sz w:val="28"/>
          <w:szCs w:val="28"/>
        </w:rPr>
        <w:lastRenderedPageBreak/>
        <w:t>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966CF0">
        <w:rPr>
          <w:sz w:val="28"/>
          <w:szCs w:val="28"/>
        </w:rPr>
        <w:t xml:space="preserve"> </w:t>
      </w:r>
      <w:proofErr w:type="gramStart"/>
      <w:r w:rsidRPr="00966CF0">
        <w:rPr>
          <w:sz w:val="28"/>
          <w:szCs w:val="28"/>
        </w:rPr>
        <w:t>предоставлении</w:t>
      </w:r>
      <w:proofErr w:type="gramEnd"/>
      <w:r w:rsidRPr="00966CF0">
        <w:rPr>
          <w:sz w:val="28"/>
          <w:szCs w:val="28"/>
        </w:rPr>
        <w:t xml:space="preserve"> муниципальных услуг, утвержденным решением </w:t>
      </w:r>
      <w:r w:rsidRPr="00981C59">
        <w:rPr>
          <w:sz w:val="28"/>
          <w:szCs w:val="28"/>
          <w:highlight w:val="yellow"/>
        </w:rPr>
        <w:t>Совета народных депутатов______________»*.</w:t>
      </w:r>
    </w:p>
    <w:p w:rsidR="00D67120" w:rsidRPr="00966CF0" w:rsidRDefault="001F3DFF">
      <w:pPr>
        <w:rPr>
          <w:rFonts w:ascii="Times New Roman" w:hAnsi="Times New Roman"/>
          <w:i/>
          <w:sz w:val="28"/>
          <w:szCs w:val="28"/>
        </w:rPr>
      </w:pPr>
      <w:r w:rsidRPr="00981C59">
        <w:rPr>
          <w:rFonts w:ascii="Times New Roman" w:hAnsi="Times New Roman"/>
          <w:i/>
          <w:sz w:val="28"/>
          <w:szCs w:val="28"/>
          <w:highlight w:val="yellow"/>
        </w:rPr>
        <w:t>*Указываются наименование и реквизиты муниципального нормативного правового акта, которым утвержден перечень необходимых и обязательных услуг.</w:t>
      </w:r>
      <w:r w:rsidRPr="00966CF0">
        <w:rPr>
          <w:rFonts w:ascii="Times New Roman" w:hAnsi="Times New Roman"/>
          <w:i/>
          <w:sz w:val="28"/>
          <w:szCs w:val="28"/>
        </w:rPr>
        <w:t xml:space="preserve"> </w:t>
      </w:r>
    </w:p>
    <w:p w:rsidR="00D67120" w:rsidRPr="00966CF0" w:rsidRDefault="001F3DF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5.6. В целях предоставления Муниципальной услуги Администрация  взаимодействует </w:t>
      </w:r>
      <w:proofErr w:type="gramStart"/>
      <w:r w:rsidRPr="00966CF0">
        <w:rPr>
          <w:rFonts w:ascii="Times New Roman" w:hAnsi="Times New Roman"/>
          <w:sz w:val="28"/>
          <w:szCs w:val="28"/>
        </w:rPr>
        <w:t>с</w:t>
      </w:r>
      <w:proofErr w:type="gramEnd"/>
      <w:r w:rsidRPr="00966CF0">
        <w:rPr>
          <w:rFonts w:ascii="Times New Roman" w:hAnsi="Times New Roman"/>
          <w:sz w:val="28"/>
          <w:szCs w:val="28"/>
        </w:rPr>
        <w:t>:</w:t>
      </w:r>
    </w:p>
    <w:p w:rsidR="00D67120" w:rsidRPr="00966CF0" w:rsidRDefault="001F3DFF">
      <w:pPr>
        <w:pStyle w:val="24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D67120" w:rsidRPr="00966CF0" w:rsidRDefault="001F3DFF">
      <w:pPr>
        <w:pStyle w:val="24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Федеральной налоговой службой.</w:t>
      </w:r>
    </w:p>
    <w:p w:rsidR="00D67120" w:rsidRPr="00966CF0" w:rsidRDefault="00D67120">
      <w:pPr>
        <w:pStyle w:val="24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D67120" w:rsidRPr="00966CF0" w:rsidRDefault="00D67120">
      <w:pPr>
        <w:pStyle w:val="93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D67120" w:rsidRPr="00966CF0" w:rsidRDefault="001F3DFF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6.1. Результатом предоставления Муниципальной услуги является:</w:t>
      </w:r>
    </w:p>
    <w:p w:rsidR="00D67120" w:rsidRPr="00966CF0" w:rsidRDefault="001F3DFF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6.1.1.решение о предоставлении разрешения на условно разрешенный вид использования земельного участка или объекта капитального строительства (Приложение №3 к настоящему Административному регламенту);</w:t>
      </w:r>
    </w:p>
    <w:p w:rsidR="00D67120" w:rsidRPr="00966CF0" w:rsidRDefault="001F3DFF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6.1.2. решение об отказе в предоставлении Муниципальной услуги (Приложение №4 к настоящему Административному регламенту);</w:t>
      </w:r>
    </w:p>
    <w:p w:rsidR="00D67120" w:rsidRPr="00966CF0" w:rsidRDefault="001F3DFF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966CF0">
        <w:rPr>
          <w:sz w:val="28"/>
          <w:szCs w:val="28"/>
        </w:rPr>
        <w:t xml:space="preserve">6.1.3. </w:t>
      </w:r>
      <w:r w:rsidRPr="00966CF0">
        <w:rPr>
          <w:rFonts w:eastAsiaTheme="minorHAnsi"/>
          <w:sz w:val="28"/>
          <w:szCs w:val="28"/>
        </w:rPr>
        <w:t>решение об исправлении допущенных опечаток и (или) ошибок в выданных в результате предоставления Муниципальной услуги документах;</w:t>
      </w:r>
    </w:p>
    <w:p w:rsidR="00D67120" w:rsidRPr="00966CF0" w:rsidRDefault="001F3DFF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rFonts w:eastAsiaTheme="minorHAnsi"/>
          <w:sz w:val="28"/>
          <w:szCs w:val="28"/>
        </w:rPr>
        <w:t>6.1.4. решение о в</w:t>
      </w:r>
      <w:r w:rsidRPr="00966CF0">
        <w:rPr>
          <w:rFonts w:eastAsia="Calibri"/>
          <w:sz w:val="28"/>
          <w:szCs w:val="28"/>
        </w:rPr>
        <w:t>ыдаче дубликата</w:t>
      </w:r>
      <w:r w:rsidRPr="00966CF0">
        <w:rPr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дубликата.</w:t>
      </w:r>
    </w:p>
    <w:p w:rsidR="00D67120" w:rsidRPr="00966CF0" w:rsidRDefault="001F3DFF">
      <w:pPr>
        <w:pStyle w:val="24"/>
        <w:numPr>
          <w:ilvl w:val="1"/>
          <w:numId w:val="20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Результат предоставления Муниципальной услуги, указанный в пункте 6.1. 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РПГУ, позволяющего Заявителю получать информацию о ходе обработки заявлений (далее - Личный кабинет). Результат предоставления Муниципальной услуги на ЕПГУ, РПГУ направляется в день его подписания. </w:t>
      </w:r>
    </w:p>
    <w:p w:rsidR="00D67120" w:rsidRPr="00966CF0" w:rsidRDefault="001F3DFF">
      <w:pPr>
        <w:pStyle w:val="24"/>
        <w:numPr>
          <w:ilvl w:val="1"/>
          <w:numId w:val="20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:rsidR="00D67120" w:rsidRPr="00966CF0" w:rsidRDefault="001F3DFF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67120" w:rsidRPr="00966CF0" w:rsidRDefault="001F3DFF">
      <w:pPr>
        <w:pStyle w:val="24"/>
        <w:numPr>
          <w:ilvl w:val="1"/>
          <w:numId w:val="21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D67120" w:rsidRPr="00966CF0" w:rsidRDefault="001F3DFF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1. Посредством почтового отправления;</w:t>
      </w:r>
    </w:p>
    <w:p w:rsidR="00D67120" w:rsidRPr="00966CF0" w:rsidRDefault="001F3DFF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2. В личный кабинет Заявителя на ЕПГУ, РПГУ;</w:t>
      </w:r>
    </w:p>
    <w:p w:rsidR="00D67120" w:rsidRPr="00966CF0" w:rsidRDefault="001F3DFF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3. В МФЦ;</w:t>
      </w:r>
    </w:p>
    <w:p w:rsidR="00D67120" w:rsidRPr="00966CF0" w:rsidRDefault="001F3DFF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4. В Администрации лично Заявителю либо его уполномоченному представителю.</w:t>
      </w:r>
    </w:p>
    <w:p w:rsidR="00D67120" w:rsidRPr="00966CF0" w:rsidRDefault="00D67120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D67120" w:rsidRPr="00966CF0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67120" w:rsidRPr="00966CF0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rFonts w:eastAsiaTheme="minorHAnsi" w:cs="Arial"/>
          <w:sz w:val="28"/>
          <w:szCs w:val="28"/>
        </w:rPr>
      </w:pPr>
      <w:r w:rsidRPr="00966CF0">
        <w:rPr>
          <w:rFonts w:eastAsiaTheme="minorHAnsi" w:cs="Arial"/>
          <w:sz w:val="28"/>
          <w:szCs w:val="28"/>
        </w:rPr>
        <w:t xml:space="preserve">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</w:r>
    </w:p>
    <w:p w:rsidR="00D67120" w:rsidRPr="00966CF0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966CF0">
        <w:rPr>
          <w:rFonts w:eastAsiaTheme="minorHAnsi" w:cs="Arial"/>
          <w:sz w:val="28"/>
          <w:szCs w:val="28"/>
        </w:rPr>
        <w:t xml:space="preserve"> </w:t>
      </w:r>
      <w:r w:rsidRPr="00966CF0">
        <w:rPr>
          <w:rFonts w:eastAsiaTheme="minorHAnsi" w:cs="Arial"/>
        </w:rPr>
        <w:t xml:space="preserve"> </w:t>
      </w:r>
      <w:proofErr w:type="gramStart"/>
      <w:r w:rsidRPr="00966CF0">
        <w:rPr>
          <w:rFonts w:eastAsiaTheme="minorHAnsi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D67120" w:rsidRPr="00966CF0" w:rsidRDefault="001F3DFF">
      <w:pPr>
        <w:pStyle w:val="24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rFonts w:eastAsiaTheme="minorHAnsi"/>
          <w:sz w:val="28"/>
          <w:szCs w:val="28"/>
        </w:rPr>
        <w:t xml:space="preserve"> </w:t>
      </w:r>
      <w:r w:rsidRPr="00966CF0">
        <w:rPr>
          <w:sz w:val="28"/>
          <w:szCs w:val="28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:rsidR="00D67120" w:rsidRPr="00966CF0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rFonts w:eastAsia="Calibri"/>
          <w:sz w:val="28"/>
          <w:szCs w:val="28"/>
        </w:rPr>
      </w:pPr>
      <w:r w:rsidRPr="00966CF0">
        <w:rPr>
          <w:rFonts w:eastAsiaTheme="minorHAnsi"/>
          <w:sz w:val="28"/>
          <w:szCs w:val="28"/>
        </w:rPr>
        <w:t xml:space="preserve"> </w:t>
      </w:r>
      <w:r w:rsidRPr="00966CF0">
        <w:rPr>
          <w:rFonts w:eastAsia="Calibri"/>
          <w:sz w:val="28"/>
          <w:szCs w:val="28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D67120" w:rsidRPr="00966CF0" w:rsidRDefault="00D67120">
      <w:pPr>
        <w:pStyle w:val="24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D67120" w:rsidRPr="00966CF0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67120" w:rsidRPr="00966CF0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6CF0">
        <w:rPr>
          <w:rFonts w:cs="Arial"/>
          <w:lang w:eastAsia="en-US"/>
        </w:rPr>
        <w:t xml:space="preserve">- </w:t>
      </w:r>
      <w:r w:rsidRPr="00966CF0">
        <w:rPr>
          <w:rFonts w:ascii="Times New Roman" w:hAnsi="Times New Roman"/>
          <w:sz w:val="28"/>
          <w:szCs w:val="28"/>
          <w:lang w:eastAsia="en-US"/>
        </w:rPr>
        <w:t>Градостроительный кодекс Российской Федерации;</w:t>
      </w:r>
    </w:p>
    <w:p w:rsidR="00D67120" w:rsidRPr="00966CF0" w:rsidRDefault="001F3DFF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  <w:lang w:eastAsia="en-US"/>
        </w:rPr>
        <w:t>- Федеральный закон от 13.07.2015 года № 218-ФЗ «О государственной регистрации недвижимости»;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  <w:lang w:eastAsia="en-US"/>
        </w:rPr>
        <w:lastRenderedPageBreak/>
        <w:t>- Федеральный закон от 27.07.2010 № 210-ФЗ «Об организации предоставления государственных и муниципальных услуг»;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67120" w:rsidRPr="00966CF0" w:rsidRDefault="001F3DFF">
      <w:pPr>
        <w:tabs>
          <w:tab w:val="left" w:pos="1341"/>
        </w:tabs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</w:t>
      </w:r>
      <w:r w:rsidRPr="00966CF0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D67120" w:rsidRPr="00966CF0" w:rsidRDefault="001F3DFF" w:rsidP="00AA10C8">
      <w:pPr>
        <w:pStyle w:val="24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0"/>
        <w:rPr>
          <w:sz w:val="28"/>
          <w:szCs w:val="28"/>
        </w:rPr>
      </w:pPr>
      <w:r w:rsidRPr="00966CF0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услуги»* по адресу </w:t>
      </w:r>
      <w:r w:rsidR="00AA10C8" w:rsidRPr="00AA10C8">
        <w:rPr>
          <w:sz w:val="28"/>
          <w:szCs w:val="28"/>
        </w:rPr>
        <w:t>https://lisichanskoe-r20.gosweb.gosuslugi.ru/ofitsialno/munitsipalnye-uslugi/</w:t>
      </w:r>
      <w:r w:rsidRPr="00966CF0">
        <w:rPr>
          <w:sz w:val="28"/>
          <w:szCs w:val="28"/>
        </w:rPr>
        <w:t>.</w:t>
      </w:r>
    </w:p>
    <w:p w:rsidR="00D67120" w:rsidRPr="00966CF0" w:rsidRDefault="001F3DFF">
      <w:pPr>
        <w:pStyle w:val="93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Исчерпывающий перечень документов</w:t>
      </w:r>
      <w:r w:rsidRPr="00966CF0">
        <w:rPr>
          <w:rStyle w:val="90pt"/>
          <w:b/>
          <w:i/>
          <w:color w:val="auto"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966CF0">
        <w:rPr>
          <w:rStyle w:val="90pt"/>
          <w:b/>
          <w:i/>
          <w:color w:val="auto"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подлежащих представлению Заявителем</w:t>
      </w:r>
    </w:p>
    <w:p w:rsidR="00D67120" w:rsidRPr="00966CF0" w:rsidRDefault="00D67120">
      <w:pPr>
        <w:pStyle w:val="93"/>
        <w:shd w:val="clear" w:color="auto" w:fill="auto"/>
        <w:tabs>
          <w:tab w:val="left" w:pos="0"/>
          <w:tab w:val="left" w:pos="99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D67120" w:rsidRPr="00966CF0" w:rsidRDefault="001F3DFF">
      <w:pPr>
        <w:pStyle w:val="93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 w:rsidR="00D67120" w:rsidRPr="00966CF0" w:rsidRDefault="001F3DFF">
      <w:pPr>
        <w:pStyle w:val="24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а) основной документ, удостоверяющий личность Заявителя, его представителя (паспорт гражданина Российской Федерации) – предоставляется в случаях обращения Заявителя (его пред</w:t>
      </w:r>
      <w:r w:rsidR="00966CF0" w:rsidRPr="00966CF0">
        <w:rPr>
          <w:sz w:val="28"/>
          <w:szCs w:val="28"/>
        </w:rPr>
        <w:t>ставителя) в Администрацию, МФЦ.</w:t>
      </w:r>
    </w:p>
    <w:p w:rsidR="00D67120" w:rsidRPr="00966CF0" w:rsidRDefault="001F3DFF">
      <w:pPr>
        <w:pStyle w:val="24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В случае направления заявления посредством ЕПГУ, РПГУ представления указанного документа не требуется. Сведения из документа, удостоверяющего личность Заявителя (его представителя), проверяются при подтверждении учетной записи в Единой системе идентификац</w:t>
      </w:r>
      <w:proofErr w:type="gramStart"/>
      <w:r w:rsidRPr="00966CF0">
        <w:rPr>
          <w:sz w:val="28"/>
          <w:szCs w:val="28"/>
        </w:rPr>
        <w:t>ии и ау</w:t>
      </w:r>
      <w:proofErr w:type="gramEnd"/>
      <w:r w:rsidRPr="00966CF0">
        <w:rPr>
          <w:sz w:val="28"/>
          <w:szCs w:val="28"/>
        </w:rPr>
        <w:t>тентификации (далее – ЕСИА) и могут быть проверены путем направлени</w:t>
      </w:r>
      <w:r w:rsidR="00966CF0" w:rsidRPr="00966CF0">
        <w:rPr>
          <w:sz w:val="28"/>
          <w:szCs w:val="28"/>
        </w:rPr>
        <w:t>я запроса с использованием СМЭВ;</w:t>
      </w:r>
      <w:r w:rsidRPr="00966CF0">
        <w:rPr>
          <w:sz w:val="28"/>
          <w:szCs w:val="28"/>
        </w:rPr>
        <w:t xml:space="preserve"> </w:t>
      </w:r>
    </w:p>
    <w:p w:rsidR="00D67120" w:rsidRPr="00966CF0" w:rsidRDefault="001F3DFF">
      <w:pPr>
        <w:pStyle w:val="24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лиц);</w:t>
      </w:r>
    </w:p>
    <w:p w:rsidR="00D67120" w:rsidRPr="00966CF0" w:rsidRDefault="001F3DFF">
      <w:pPr>
        <w:pStyle w:val="24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или 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966CF0">
        <w:rPr>
          <w:sz w:val="28"/>
          <w:szCs w:val="28"/>
          <w:lang w:val="en-US"/>
        </w:rPr>
        <w:t>sig</w:t>
      </w:r>
      <w:r w:rsidRPr="00966CF0">
        <w:rPr>
          <w:sz w:val="28"/>
          <w:szCs w:val="28"/>
        </w:rPr>
        <w:t>.</w:t>
      </w:r>
    </w:p>
    <w:p w:rsidR="00D67120" w:rsidRPr="00966CF0" w:rsidRDefault="001F3DFF">
      <w:pPr>
        <w:pStyle w:val="101"/>
        <w:spacing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>в)</w:t>
      </w:r>
      <w:r w:rsidRPr="00966CF0">
        <w:t xml:space="preserve"> </w:t>
      </w:r>
      <w:r w:rsidRPr="00966CF0">
        <w:rPr>
          <w:sz w:val="28"/>
          <w:szCs w:val="28"/>
        </w:rPr>
        <w:t>заявление о предоставлении Муниципальной услуги по форме, согласно Приложению № 2 к настоящему Административному регламенту;</w:t>
      </w:r>
    </w:p>
    <w:p w:rsidR="00D67120" w:rsidRPr="00966CF0" w:rsidRDefault="001F3DFF">
      <w:pPr>
        <w:pStyle w:val="101"/>
        <w:spacing w:line="240" w:lineRule="auto"/>
        <w:rPr>
          <w:sz w:val="28"/>
          <w:szCs w:val="28"/>
        </w:rPr>
      </w:pPr>
      <w:r w:rsidRPr="00966CF0">
        <w:rPr>
          <w:sz w:val="28"/>
          <w:szCs w:val="28"/>
        </w:rPr>
        <w:lastRenderedPageBreak/>
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</w:r>
    </w:p>
    <w:p w:rsidR="00D67120" w:rsidRPr="00966CF0" w:rsidRDefault="001F3DFF">
      <w:pPr>
        <w:pStyle w:val="101"/>
        <w:spacing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 xml:space="preserve">В заявлении также указывается один из следующих способов направления (выдачи) результата предоставления Муниципальной услуги: </w:t>
      </w:r>
    </w:p>
    <w:p w:rsidR="00D67120" w:rsidRPr="00966CF0" w:rsidRDefault="001F3DFF">
      <w:pPr>
        <w:pStyle w:val="101"/>
        <w:spacing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 xml:space="preserve">- в форме электронного документа в личном кабинете на ЕПГУ, РПГУ; </w:t>
      </w:r>
    </w:p>
    <w:p w:rsidR="00D67120" w:rsidRPr="00966CF0" w:rsidRDefault="001F3DFF">
      <w:pPr>
        <w:pStyle w:val="101"/>
        <w:spacing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 xml:space="preserve">- на бумажном носителе в Администрации, МФЦ; 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t>г</w:t>
      </w:r>
      <w:r w:rsidRPr="00966CF0">
        <w:rPr>
          <w:rFonts w:ascii="Times New Roman" w:hAnsi="Times New Roman"/>
          <w:sz w:val="28"/>
          <w:szCs w:val="28"/>
        </w:rPr>
        <w:t xml:space="preserve">)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правоустанавливающие документы на объекты недвижимости (земельный участок и</w:t>
      </w:r>
      <w:r w:rsidR="00966CF0"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(или) объект капитального строительства), права на которые не зарегистрированы в Едином государственном реестре недвижимости;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е)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услуги, указанном в пункте 7</w:t>
      </w:r>
      <w:r w:rsidR="00966CF0" w:rsidRPr="00966CF0">
        <w:rPr>
          <w:rFonts w:ascii="Times New Roman" w:eastAsiaTheme="minorHAnsi" w:hAnsi="Times New Roman"/>
          <w:sz w:val="28"/>
          <w:szCs w:val="28"/>
          <w:lang w:eastAsia="en-US"/>
        </w:rPr>
        <w:t>.2 Административного регламента;</w:t>
      </w:r>
      <w:proofErr w:type="gramEnd"/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ж)  письменные нотариально заверенные согласия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  </w:t>
      </w:r>
      <w:proofErr w:type="gramEnd"/>
    </w:p>
    <w:p w:rsidR="00D67120" w:rsidRPr="00966CF0" w:rsidRDefault="001F3DFF">
      <w:pPr>
        <w:pStyle w:val="24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РПГУ.</w:t>
      </w:r>
    </w:p>
    <w:p w:rsidR="00D67120" w:rsidRPr="00966CF0" w:rsidRDefault="001F3DFF">
      <w:pPr>
        <w:pStyle w:val="24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 xml:space="preserve">Заявление и документы могут быть поданы на бумажных носителях лично в Администрацию или в МФЦ либо посредством почтового отправления. </w:t>
      </w:r>
    </w:p>
    <w:p w:rsidR="00D67120" w:rsidRPr="00966CF0" w:rsidRDefault="001F3DFF">
      <w:pPr>
        <w:pStyle w:val="24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 xml:space="preserve"> </w:t>
      </w:r>
    </w:p>
    <w:p w:rsidR="00D67120" w:rsidRPr="00966CF0" w:rsidRDefault="001F3DFF">
      <w:pPr>
        <w:pStyle w:val="93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lastRenderedPageBreak/>
        <w:t>Исчерпывающий перечень документов</w:t>
      </w:r>
      <w:r w:rsidRPr="00966CF0">
        <w:rPr>
          <w:rStyle w:val="94"/>
          <w:b/>
          <w:color w:val="auto"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966CF0">
        <w:rPr>
          <w:rStyle w:val="94"/>
          <w:b/>
          <w:color w:val="auto"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D67120" w:rsidRPr="00966CF0" w:rsidRDefault="00D67120">
      <w:pPr>
        <w:pStyle w:val="93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D67120" w:rsidRPr="00966CF0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D67120" w:rsidRPr="00966CF0" w:rsidRDefault="001F3DFF">
      <w:pPr>
        <w:pStyle w:val="24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строительства);</w:t>
      </w:r>
    </w:p>
    <w:p w:rsidR="00D67120" w:rsidRPr="00966CF0" w:rsidRDefault="001F3DFF">
      <w:pPr>
        <w:pStyle w:val="24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 выписку из Единого государственного реестра юридических лиц в случае, если Заявителем является юридическое лицо; </w:t>
      </w:r>
    </w:p>
    <w:p w:rsidR="00D67120" w:rsidRPr="00966CF0" w:rsidRDefault="001F3DFF">
      <w:pPr>
        <w:pStyle w:val="24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966CF0">
        <w:rPr>
          <w:sz w:val="28"/>
          <w:szCs w:val="28"/>
        </w:rPr>
        <w:t xml:space="preserve"> выписку из Единого государственного реестра индивидуальных предпринимателей - в случае, если Заявителем является индивидуальный предприниматель. </w:t>
      </w:r>
    </w:p>
    <w:p w:rsidR="00D67120" w:rsidRPr="00966CF0" w:rsidRDefault="001F3DFF">
      <w:pPr>
        <w:pStyle w:val="af2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10.2. Запрещается требовать от Заявителя: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</w:rPr>
      </w:pPr>
      <w:proofErr w:type="gramStart"/>
      <w:r w:rsidRPr="00966CF0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966CF0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4" w:tooltip="consultantplus://offline/ref=1927800CB3981DAEDE91ECAA4DFEB92EF99A9D8B83056BE4F2CCF10CEE2730DB5311F81AB92427D34B36015B915C6544F4A65DD7B3P9M" w:history="1">
        <w:r w:rsidRPr="00966CF0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966CF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</w:rPr>
      </w:pPr>
      <w:proofErr w:type="gramStart"/>
      <w:r w:rsidRPr="00966CF0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966CF0">
        <w:rPr>
          <w:rFonts w:ascii="Times New Roman" w:eastAsiaTheme="minorHAnsi" w:hAnsi="Times New Roman"/>
          <w:sz w:val="28"/>
          <w:szCs w:val="28"/>
        </w:rPr>
        <w:lastRenderedPageBreak/>
        <w:t xml:space="preserve">перечни, указанные в </w:t>
      </w:r>
      <w:hyperlink r:id="rId15" w:tooltip="consultantplus://offline/ref=1927800CB3981DAEDE91ECAA4DFEB92EF99A9D8B83056BE4F2CCF10CEE2730DB5311F81DB92678D65E275957994B7B47E9BA5FD538B0P0M" w:history="1">
        <w:r w:rsidRPr="00966CF0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966CF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</w:rPr>
      </w:pPr>
      <w:proofErr w:type="gramStart"/>
      <w:r w:rsidRPr="00966CF0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6" w:tooltip="consultantplus://offline/ref=1927800CB3981DAEDE91ECAA4DFEB92EF99A9D8B83056BE4F2CCF10CEE2730DB5311F81FBA2F70870D68580BDC176846E3BA5DD6240191F4BEPFM" w:history="1">
        <w:r w:rsidRPr="00966CF0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966CF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966CF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tooltip="consultantplus://offline/ref=1927800CB3981DAEDE91ECAA4DFEB92EF99A9D8B83056BE4F2CCF10CEE2730DB5311F81FBA2F70870D68580BDC176846E3BA5DD6240191F4BEPFM" w:history="1">
        <w:r w:rsidRPr="00966CF0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966CF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tooltip="consultantplus://offline/ref=1927800CB3981DAEDE91ECAA4DFEB92EF99A9D8B83056BE4F2CCF10CEE2730DB5311F81DBF2678D65E275957994B7B47E9BA5FD538B0P0M" w:history="1">
        <w:r w:rsidRPr="00966CF0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D67120" w:rsidRPr="00966CF0" w:rsidRDefault="001F3DFF">
      <w:pPr>
        <w:pStyle w:val="24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lastRenderedPageBreak/>
        <w:t>10.3.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D67120" w:rsidRPr="00966CF0" w:rsidRDefault="00D67120">
      <w:pPr>
        <w:pStyle w:val="24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966CF0">
        <w:rPr>
          <w:rStyle w:val="90pt"/>
          <w:b/>
          <w:i/>
          <w:color w:val="auto"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D67120" w:rsidRPr="00966CF0" w:rsidRDefault="00D67120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:rsidR="00D67120" w:rsidRPr="00966CF0" w:rsidRDefault="001F3DFF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966CF0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D67120" w:rsidRPr="00966CF0" w:rsidRDefault="001F3DFF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966CF0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D67120" w:rsidRPr="00966CF0" w:rsidRDefault="001F3DFF">
      <w:pPr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67120" w:rsidRPr="00966CF0" w:rsidRDefault="001F3DFF">
      <w:pPr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67120" w:rsidRPr="00966CF0" w:rsidRDefault="001F3DFF">
      <w:pPr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67120" w:rsidRPr="00966CF0" w:rsidRDefault="001F3DFF">
      <w:pPr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D67120" w:rsidRPr="00966CF0" w:rsidRDefault="001F3DFF">
      <w:pPr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:rsidR="00D67120" w:rsidRPr="00966CF0" w:rsidRDefault="001F3DFF">
      <w:pPr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D67120" w:rsidRPr="00966CF0" w:rsidRDefault="001F3DFF">
      <w:pPr>
        <w:pStyle w:val="24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11.2. 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 5 к настоящему Административному регламенту.</w:t>
      </w:r>
    </w:p>
    <w:p w:rsidR="00D67120" w:rsidRPr="00966CF0" w:rsidRDefault="001F3DFF">
      <w:pPr>
        <w:pStyle w:val="24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11.3. </w:t>
      </w:r>
      <w:proofErr w:type="gramStart"/>
      <w:r w:rsidRPr="00966CF0">
        <w:rPr>
          <w:sz w:val="28"/>
          <w:szCs w:val="28"/>
        </w:rPr>
        <w:t>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  <w:proofErr w:type="gramEnd"/>
    </w:p>
    <w:p w:rsidR="00D67120" w:rsidRPr="00966CF0" w:rsidRDefault="001F3DFF">
      <w:pPr>
        <w:pStyle w:val="24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11.4. Отказ в приеме документов, по основаниям, указанным в пункте 11.1 настоящего Административного регламента, не препятствует </w:t>
      </w:r>
      <w:r w:rsidRPr="00966CF0">
        <w:rPr>
          <w:sz w:val="28"/>
          <w:szCs w:val="28"/>
        </w:rPr>
        <w:lastRenderedPageBreak/>
        <w:t>повторному обращению заявителя в Администрацию за получением услуги после устранения выявленных нарушений.</w:t>
      </w:r>
    </w:p>
    <w:p w:rsidR="00D67120" w:rsidRPr="00966CF0" w:rsidRDefault="00D67120">
      <w:pPr>
        <w:pStyle w:val="24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Исчерпывающий перечень оснований для приостановления  или отказа в предоставлении Муниципальной услуги</w:t>
      </w:r>
    </w:p>
    <w:p w:rsidR="00D67120" w:rsidRPr="00966CF0" w:rsidRDefault="00D67120">
      <w:pPr>
        <w:pStyle w:val="93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D67120" w:rsidRPr="00966CF0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D67120" w:rsidRPr="00966CF0" w:rsidRDefault="001F3DFF">
      <w:pPr>
        <w:pStyle w:val="93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Основаниями для отказа в предоставлении Муниципальной услуги являются: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Отсутствие у Заявителя прав на земельный участок либо на объект капитального строительства, в отношении которого испрашивается разрешение на условно разрешенный вид использования.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услуги).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  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  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разрешённый вид использования,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Запрашиваемое разрешение на условно разрешенный вид использования ведет к нарушению градостроительного регламента,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lastRenderedPageBreak/>
        <w:t xml:space="preserve">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Земельный участок, в отношении которого запрашивается условно разрешенный вид использования, имеет пересечение с границами земель лесного фонда; 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законодательства.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iCs w:val="0"/>
          <w:sz w:val="28"/>
          <w:szCs w:val="28"/>
        </w:rPr>
        <w:t xml:space="preserve">Расположение земельного участка или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устанавливаются. </w:t>
      </w:r>
    </w:p>
    <w:p w:rsidR="00D67120" w:rsidRPr="00966CF0" w:rsidRDefault="00D67120">
      <w:pPr>
        <w:pStyle w:val="93"/>
        <w:shd w:val="clear" w:color="auto" w:fill="auto"/>
        <w:spacing w:after="0" w:line="240" w:lineRule="auto"/>
        <w:ind w:left="567" w:firstLine="0"/>
        <w:rPr>
          <w:i w:val="0"/>
          <w:sz w:val="28"/>
          <w:szCs w:val="28"/>
        </w:rPr>
      </w:pPr>
    </w:p>
    <w:p w:rsidR="00D67120" w:rsidRPr="00966CF0" w:rsidRDefault="001F3DFF">
      <w:pPr>
        <w:pStyle w:val="24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Основанием для отказа в предоставлении варианта Муниципальной услуги  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 является обращение лица, не являющегося Заявителем (его представителем).</w:t>
      </w:r>
    </w:p>
    <w:p w:rsidR="00D67120" w:rsidRPr="00966CF0" w:rsidRDefault="001F3DFF">
      <w:pPr>
        <w:pStyle w:val="24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 </w:t>
      </w:r>
      <w:proofErr w:type="gramStart"/>
      <w:r w:rsidRPr="00966CF0">
        <w:rPr>
          <w:sz w:val="28"/>
          <w:szCs w:val="28"/>
        </w:rPr>
        <w:t>Основанием для отказа в предоставлении варианта 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  <w:proofErr w:type="gramEnd"/>
    </w:p>
    <w:p w:rsidR="00D67120" w:rsidRPr="00966CF0" w:rsidRDefault="001F3DFF">
      <w:pPr>
        <w:pStyle w:val="93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lastRenderedPageBreak/>
        <w:t>12.5. 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D67120" w:rsidRPr="00966CF0" w:rsidRDefault="00D67120">
      <w:pPr>
        <w:pStyle w:val="24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D67120" w:rsidRPr="00966CF0" w:rsidRDefault="001F3DFF">
      <w:pPr>
        <w:widowControl w:val="0"/>
        <w:numPr>
          <w:ilvl w:val="0"/>
          <w:numId w:val="39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D67120" w:rsidRPr="00966CF0" w:rsidRDefault="001F3DFF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D67120" w:rsidRPr="00966CF0" w:rsidRDefault="00D67120">
      <w:pPr>
        <w:tabs>
          <w:tab w:val="left" w:pos="1084"/>
        </w:tabs>
        <w:ind w:firstLine="0"/>
      </w:pPr>
    </w:p>
    <w:p w:rsidR="00D67120" w:rsidRPr="00966CF0" w:rsidRDefault="001F3DFF">
      <w:pPr>
        <w:numPr>
          <w:ilvl w:val="0"/>
          <w:numId w:val="40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D67120" w:rsidRPr="00966CF0" w:rsidRDefault="00D67120">
      <w:pPr>
        <w:rPr>
          <w:rFonts w:ascii="Times New Roman" w:hAnsi="Times New Roman"/>
          <w:b/>
          <w:bCs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D67120" w:rsidRPr="00966CF0" w:rsidRDefault="00D67120">
      <w:pPr>
        <w:rPr>
          <w:rFonts w:ascii="Times New Roman" w:hAnsi="Times New Roman"/>
          <w:bCs/>
          <w:sz w:val="28"/>
          <w:szCs w:val="28"/>
        </w:rPr>
      </w:pPr>
    </w:p>
    <w:p w:rsidR="00D67120" w:rsidRPr="00966CF0" w:rsidRDefault="001F3DFF">
      <w:pPr>
        <w:numPr>
          <w:ilvl w:val="0"/>
          <w:numId w:val="40"/>
        </w:numPr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D67120" w:rsidRPr="00966CF0" w:rsidRDefault="001F3DFF">
      <w:pPr>
        <w:rPr>
          <w:rFonts w:ascii="Times New Roman" w:hAnsi="Times New Roman"/>
          <w:b/>
          <w:bCs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D67120" w:rsidRPr="00966CF0" w:rsidRDefault="00D67120">
      <w:pPr>
        <w:pStyle w:val="24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D67120" w:rsidRPr="00966CF0" w:rsidRDefault="001F3DFF">
      <w:pPr>
        <w:pStyle w:val="24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D67120" w:rsidRPr="00966CF0" w:rsidRDefault="001F3DFF">
      <w:pPr>
        <w:pStyle w:val="24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966CF0">
        <w:rPr>
          <w:spacing w:val="0"/>
          <w:sz w:val="28"/>
          <w:szCs w:val="28"/>
        </w:rPr>
        <w:t xml:space="preserve">В случае поступления заявления в выходной (праздничный) день его регистрация осуществляется в </w:t>
      </w:r>
      <w:proofErr w:type="gramStart"/>
      <w:r w:rsidRPr="00966CF0">
        <w:rPr>
          <w:spacing w:val="0"/>
          <w:sz w:val="28"/>
          <w:szCs w:val="28"/>
        </w:rPr>
        <w:t>первый</w:t>
      </w:r>
      <w:proofErr w:type="gramEnd"/>
      <w:r w:rsidRPr="00966CF0">
        <w:rPr>
          <w:spacing w:val="0"/>
          <w:sz w:val="28"/>
          <w:szCs w:val="28"/>
        </w:rPr>
        <w:t xml:space="preserve"> следующий за ним рабочий день. </w:t>
      </w:r>
    </w:p>
    <w:p w:rsidR="00D67120" w:rsidRPr="00966CF0" w:rsidRDefault="00D67120">
      <w:pPr>
        <w:pStyle w:val="24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D67120" w:rsidRPr="00966CF0" w:rsidRDefault="001F3DFF">
      <w:pPr>
        <w:numPr>
          <w:ilvl w:val="0"/>
          <w:numId w:val="40"/>
        </w:numPr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966CF0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D67120" w:rsidRPr="00966CF0" w:rsidRDefault="00D67120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D67120" w:rsidRPr="00966CF0" w:rsidRDefault="001F3DFF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966CF0">
        <w:rPr>
          <w:rFonts w:ascii="Times New Roman" w:hAnsi="Times New Roman"/>
          <w:bCs/>
          <w:sz w:val="28"/>
          <w:szCs w:val="28"/>
        </w:rPr>
        <w:t>заявлений</w:t>
      </w:r>
      <w:r w:rsidRPr="00966CF0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67120" w:rsidRPr="00966CF0" w:rsidRDefault="00966CF0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16.2. В случае</w:t>
      </w:r>
      <w:r w:rsidR="001F3DFF" w:rsidRPr="00966CF0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D67120" w:rsidRPr="00966CF0" w:rsidRDefault="001F3DFF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D67120" w:rsidRPr="00966CF0" w:rsidRDefault="001F3D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наименование;</w:t>
      </w:r>
    </w:p>
    <w:p w:rsidR="00D67120" w:rsidRPr="00966CF0" w:rsidRDefault="001F3D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D67120" w:rsidRPr="00966CF0" w:rsidRDefault="001F3D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режим работы;</w:t>
      </w:r>
    </w:p>
    <w:p w:rsidR="00D67120" w:rsidRPr="00966CF0" w:rsidRDefault="001F3D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график приема;</w:t>
      </w:r>
    </w:p>
    <w:p w:rsidR="00D67120" w:rsidRPr="00966CF0" w:rsidRDefault="001F3D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16.7. Помещения, в которых предоставляется Муниципальная услуга, оснащаются: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D67120" w:rsidRPr="00966CF0" w:rsidRDefault="001F3DFF">
      <w:pPr>
        <w:pStyle w:val="13"/>
        <w:rPr>
          <w:rFonts w:cs="Times New Roman"/>
          <w:color w:val="auto"/>
          <w:szCs w:val="28"/>
        </w:rPr>
      </w:pPr>
      <w:r w:rsidRPr="00966CF0">
        <w:rPr>
          <w:rFonts w:cs="Times New Roman"/>
          <w:color w:val="auto"/>
          <w:szCs w:val="28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D67120" w:rsidRPr="00966CF0" w:rsidRDefault="00D67120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widowControl w:val="0"/>
        <w:numPr>
          <w:ilvl w:val="0"/>
          <w:numId w:val="40"/>
        </w:num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D67120" w:rsidRPr="00966CF0" w:rsidRDefault="00D67120">
      <w:pPr>
        <w:ind w:left="735"/>
        <w:rPr>
          <w:rFonts w:ascii="Times New Roman" w:hAnsi="Times New Roman"/>
          <w:b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D67120" w:rsidRPr="00966CF0" w:rsidRDefault="001F3DFF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 xml:space="preserve">в) </w:t>
      </w:r>
      <w:r w:rsidRPr="00966CF0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966CF0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966CF0">
        <w:rPr>
          <w:rFonts w:ascii="Times New Roman" w:hAnsi="Times New Roman"/>
          <w:sz w:val="28"/>
          <w:szCs w:val="28"/>
        </w:rPr>
        <w:t>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966CF0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966CF0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</w:t>
      </w:r>
      <w:proofErr w:type="gramStart"/>
      <w:r w:rsidRPr="00966CF0">
        <w:rPr>
          <w:rFonts w:ascii="Times New Roman" w:hAnsi="Times New Roman"/>
          <w:sz w:val="28"/>
          <w:szCs w:val="28"/>
        </w:rPr>
        <w:t>ии и ау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тентификации. </w:t>
      </w:r>
    </w:p>
    <w:p w:rsidR="00D67120" w:rsidRPr="00966CF0" w:rsidRDefault="00D67120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D67120" w:rsidRPr="00966CF0" w:rsidRDefault="001F3DFF">
      <w:pPr>
        <w:numPr>
          <w:ilvl w:val="0"/>
          <w:numId w:val="40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966CF0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18.2. </w:t>
      </w:r>
      <w:proofErr w:type="gramStart"/>
      <w:r w:rsidRPr="00966CF0">
        <w:rPr>
          <w:rFonts w:ascii="Times New Roman" w:hAnsi="Times New Roman"/>
          <w:sz w:val="28"/>
          <w:szCs w:val="28"/>
        </w:rPr>
        <w:t>В случае подачи заявления и документов посредством ЕПГУ, РПГУ заявитель (его представитель), прошедшие процедуры регистрации, идентификации и аутентификации с использованием ФГИС «ЕСИА» или иных государственных информационных систем, если такие государственные информационные системы в установленном Правительством РФ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в электронном виде.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Заявитель или его представитель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966CF0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966CF0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Заявление о предоставлении Муниципальной услуги подписывается Заявителем (его представителем)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6CF0">
        <w:rPr>
          <w:rFonts w:ascii="Times New Roman" w:hAnsi="Times New Roman"/>
          <w:sz w:val="28"/>
          <w:szCs w:val="28"/>
        </w:rPr>
        <w:t>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№ 63-ФЗ «Об электронной подписи», а 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6CF0">
        <w:rPr>
          <w:rFonts w:ascii="Times New Roman" w:hAnsi="Times New Roman"/>
          <w:sz w:val="28"/>
          <w:szCs w:val="28"/>
        </w:rPr>
        <w:t>государственных и муниципальных услуг, утвержденными постановлением Правительства РФ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и муниципальных услуг».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 целях предоставления Муниципальной услуги в МФЦ Заявителю (его представителю) обеспечивается доступ к ЕПГУ, РПГУ.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Заявление и прилагаемые документы могут быть направлены по выбору Заявителя (его представителя) также на бумажном носителе путем личного обращения либо посредством почтового отправления.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966CF0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966CF0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(его представителю) на бумажном носителе в МФЦ, в Администрации.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регистрационный номер, дату его получения </w:t>
      </w:r>
      <w:proofErr w:type="gramStart"/>
      <w:r w:rsidRPr="00966CF0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а) </w:t>
      </w:r>
      <w:r w:rsidRPr="00966CF0">
        <w:rPr>
          <w:rFonts w:ascii="Times New Roman" w:hAnsi="Times New Roman"/>
          <w:sz w:val="28"/>
          <w:szCs w:val="28"/>
          <w:lang w:val="en-US"/>
        </w:rPr>
        <w:t>xml</w:t>
      </w:r>
      <w:r w:rsidRPr="00966CF0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66CF0">
        <w:rPr>
          <w:rFonts w:ascii="Times New Roman" w:hAnsi="Times New Roman"/>
          <w:sz w:val="28"/>
          <w:szCs w:val="28"/>
          <w:lang w:val="en-US"/>
        </w:rPr>
        <w:t>xml</w:t>
      </w:r>
      <w:r w:rsidRPr="00966CF0">
        <w:rPr>
          <w:rFonts w:ascii="Times New Roman" w:hAnsi="Times New Roman"/>
          <w:sz w:val="28"/>
          <w:szCs w:val="28"/>
        </w:rPr>
        <w:t>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б) </w:t>
      </w:r>
      <w:r w:rsidRPr="00966CF0">
        <w:rPr>
          <w:rFonts w:ascii="Times New Roman" w:hAnsi="Times New Roman"/>
          <w:sz w:val="28"/>
          <w:szCs w:val="28"/>
          <w:lang w:val="en-US"/>
        </w:rPr>
        <w:t>doc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jpg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jpeg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bmp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tiff</w:t>
      </w:r>
      <w:r w:rsidRPr="00966CF0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г) </w:t>
      </w:r>
      <w:r w:rsidRPr="00966CF0">
        <w:rPr>
          <w:rFonts w:ascii="Times New Roman" w:hAnsi="Times New Roman"/>
          <w:sz w:val="28"/>
          <w:szCs w:val="28"/>
          <w:lang w:val="en-US"/>
        </w:rPr>
        <w:t>zip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д) </w:t>
      </w:r>
      <w:r w:rsidRPr="00966CF0">
        <w:rPr>
          <w:rFonts w:ascii="Times New Roman" w:hAnsi="Times New Roman"/>
          <w:sz w:val="28"/>
          <w:szCs w:val="28"/>
          <w:lang w:val="en-US"/>
        </w:rPr>
        <w:t>sig</w:t>
      </w:r>
      <w:r w:rsidRPr="00966CF0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66CF0">
        <w:rPr>
          <w:rFonts w:ascii="Times New Roman" w:hAnsi="Times New Roman"/>
          <w:sz w:val="28"/>
          <w:szCs w:val="28"/>
          <w:lang w:val="en-US"/>
        </w:rPr>
        <w:t>dpi</w:t>
      </w:r>
      <w:r w:rsidRPr="00966CF0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6CF0">
        <w:rPr>
          <w:rStyle w:val="85pt0pt"/>
          <w:rFonts w:eastAsia="Arial Unicode MS"/>
          <w:color w:val="auto"/>
          <w:sz w:val="28"/>
          <w:szCs w:val="28"/>
        </w:rPr>
        <w:t>xlsx</w:t>
      </w:r>
      <w:proofErr w:type="spellEnd"/>
      <w:r w:rsidRPr="00966CF0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966CF0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966CF0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D67120" w:rsidRPr="00966CF0" w:rsidRDefault="001F3D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66CF0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D67120" w:rsidRPr="00966CF0" w:rsidRDefault="001F3D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66CF0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D67120" w:rsidRPr="00966CF0" w:rsidRDefault="001F3D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66CF0">
        <w:rPr>
          <w:rFonts w:ascii="Times New Roman" w:eastAsia="Calibri" w:hAnsi="Times New Roman"/>
          <w:sz w:val="28"/>
          <w:szCs w:val="28"/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 w:rsidRPr="00966CF0">
        <w:rPr>
          <w:rFonts w:ascii="Times New Roman" w:eastAsia="Calibri" w:hAnsi="Times New Roman"/>
          <w:sz w:val="28"/>
          <w:szCs w:val="28"/>
          <w:lang w:eastAsia="en-US"/>
        </w:rPr>
        <w:t>ии и ау</w:t>
      </w:r>
      <w:proofErr w:type="gramEnd"/>
      <w:r w:rsidRPr="00966CF0">
        <w:rPr>
          <w:rFonts w:ascii="Times New Roman" w:eastAsia="Calibri" w:hAnsi="Times New Roman"/>
          <w:sz w:val="28"/>
          <w:szCs w:val="28"/>
          <w:lang w:eastAsia="en-US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 w:rsidRPr="00966CF0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D67120" w:rsidRPr="00966CF0" w:rsidRDefault="001F3DFF">
      <w:pPr>
        <w:widowControl w:val="0"/>
        <w:numPr>
          <w:ilvl w:val="1"/>
          <w:numId w:val="41"/>
        </w:numPr>
        <w:ind w:left="0" w:firstLine="567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D67120" w:rsidRPr="00966CF0" w:rsidRDefault="001F3DFF">
      <w:pPr>
        <w:numPr>
          <w:ilvl w:val="2"/>
          <w:numId w:val="41"/>
        </w:numPr>
        <w:ind w:left="0" w:firstLine="567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D67120" w:rsidRPr="00966CF0" w:rsidRDefault="001F3DFF">
      <w:pPr>
        <w:numPr>
          <w:ilvl w:val="2"/>
          <w:numId w:val="41"/>
        </w:numPr>
        <w:tabs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18.16. </w:t>
      </w:r>
      <w:proofErr w:type="gramStart"/>
      <w:r w:rsidRPr="00966CF0">
        <w:rPr>
          <w:rFonts w:ascii="Times New Roman" w:hAnsi="Times New Roman"/>
          <w:sz w:val="28"/>
          <w:szCs w:val="28"/>
        </w:rPr>
        <w:t xml:space="preserve"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</w:t>
      </w:r>
      <w:r w:rsidRPr="00966CF0">
        <w:rPr>
          <w:rFonts w:ascii="Times New Roman" w:hAnsi="Times New Roman"/>
          <w:sz w:val="28"/>
          <w:szCs w:val="28"/>
        </w:rPr>
        <w:lastRenderedPageBreak/>
        <w:t>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18.17. </w:t>
      </w:r>
      <w:proofErr w:type="gramStart"/>
      <w:r w:rsidRPr="00966CF0">
        <w:rPr>
          <w:rFonts w:ascii="Times New Roman" w:hAnsi="Times New Roman"/>
          <w:sz w:val="28"/>
          <w:szCs w:val="28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67120" w:rsidRPr="00966CF0" w:rsidRDefault="001F3DFF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18.19. Работник многофункционального центра осуществляет следующие действия:</w:t>
      </w:r>
    </w:p>
    <w:p w:rsidR="00D67120" w:rsidRPr="00966CF0" w:rsidRDefault="001F3DFF">
      <w:pPr>
        <w:numPr>
          <w:ilvl w:val="0"/>
          <w:numId w:val="2"/>
        </w:num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67120" w:rsidRPr="00966CF0" w:rsidRDefault="001F3DFF">
      <w:pPr>
        <w:numPr>
          <w:ilvl w:val="0"/>
          <w:numId w:val="2"/>
        </w:num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67120" w:rsidRPr="00966CF0" w:rsidRDefault="001F3DFF">
      <w:pPr>
        <w:numPr>
          <w:ilvl w:val="0"/>
          <w:numId w:val="2"/>
        </w:num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D67120" w:rsidRPr="00966CF0" w:rsidRDefault="001F3DFF">
      <w:pPr>
        <w:numPr>
          <w:ilvl w:val="0"/>
          <w:numId w:val="2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D67120" w:rsidRPr="00966CF0" w:rsidRDefault="001F3DFF">
      <w:pPr>
        <w:rPr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D67120" w:rsidRPr="00966CF0" w:rsidRDefault="001F3DFF">
      <w:pPr>
        <w:pStyle w:val="24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 xml:space="preserve">18.21. МФЦ при однократном обращении Заявителя (его представителя) с запросом о предоставлении нескольких муниципальных услуг организует предоставление Заявителю двух и более муниципальных услуг (далее – комплексный запрос). </w:t>
      </w:r>
      <w:proofErr w:type="gramStart"/>
      <w:r w:rsidRPr="00966CF0">
        <w:rPr>
          <w:sz w:val="28"/>
          <w:szCs w:val="28"/>
        </w:rPr>
        <w:t xml:space="preserve">В этом случае МФЦ для обеспечения получения Заявителем муниципальных услуг, указанных в комплексном запросе, действует в интересах Заявителя без </w:t>
      </w:r>
      <w:r w:rsidRPr="00966CF0">
        <w:rPr>
          <w:sz w:val="28"/>
          <w:szCs w:val="28"/>
        </w:rPr>
        <w:lastRenderedPageBreak/>
        <w:t>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966CF0">
        <w:rPr>
          <w:sz w:val="28"/>
          <w:szCs w:val="28"/>
        </w:rPr>
        <w:t xml:space="preserve"> При этом не требуется составление и подписание таких заявлений Заявителем. </w:t>
      </w:r>
    </w:p>
    <w:p w:rsidR="00D67120" w:rsidRPr="00966CF0" w:rsidRDefault="00D67120">
      <w:pPr>
        <w:pStyle w:val="24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D67120" w:rsidRPr="00966CF0" w:rsidRDefault="001F3DFF">
      <w:pPr>
        <w:pStyle w:val="26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966CF0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"/>
    </w:p>
    <w:p w:rsidR="00D67120" w:rsidRPr="00966CF0" w:rsidRDefault="00D67120">
      <w:pPr>
        <w:pStyle w:val="26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67120" w:rsidRPr="00966CF0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D67120" w:rsidRPr="00966CF0" w:rsidRDefault="001F3DFF">
      <w:pPr>
        <w:pStyle w:val="af2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19.1. Перечень вариантов предоставления Муниципальной услуги:</w:t>
      </w:r>
    </w:p>
    <w:p w:rsidR="00D67120" w:rsidRPr="00966CF0" w:rsidRDefault="001F3DFF">
      <w:pPr>
        <w:pStyle w:val="af2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а) </w:t>
      </w:r>
      <w:r w:rsidRPr="00966CF0">
        <w:rPr>
          <w:rFonts w:ascii="Times New Roman" w:hAnsi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:rsidR="00D67120" w:rsidRPr="00966CF0" w:rsidRDefault="001F3DFF">
      <w:pPr>
        <w:pStyle w:val="af2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б)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:rsidR="00D67120" w:rsidRPr="00966CF0" w:rsidRDefault="001F3DFF">
      <w:pPr>
        <w:pStyle w:val="af2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в) исправление допущенных опечаток и (или) ошибок в выданных в результате предоставления Муниципальной услуги документах.</w:t>
      </w:r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19.2. Описание административной процедуры профилирования Заявителей.</w:t>
      </w:r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</w:rPr>
        <w:t>предоставлением</w:t>
      </w:r>
      <w:proofErr w:type="gramEnd"/>
      <w:r w:rsidRPr="00966CF0">
        <w:rPr>
          <w:rFonts w:ascii="Times New Roman" w:eastAsiaTheme="minorHAns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D67120" w:rsidRPr="00966CF0" w:rsidRDefault="001F3DFF">
      <w:pPr>
        <w:pStyle w:val="24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19.3. Перечень административных процедур для каждого варианта предоставления Муниципальной услуги:</w:t>
      </w:r>
    </w:p>
    <w:p w:rsidR="00D67120" w:rsidRPr="00966CF0" w:rsidRDefault="001F3DFF">
      <w:pPr>
        <w:pStyle w:val="24"/>
        <w:numPr>
          <w:ilvl w:val="1"/>
          <w:numId w:val="42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>Перечень административных процедур:</w:t>
      </w:r>
    </w:p>
    <w:p w:rsidR="00D67120" w:rsidRPr="00966CF0" w:rsidRDefault="001F3DFF">
      <w:pPr>
        <w:pStyle w:val="24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D67120" w:rsidRPr="00966CF0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67120" w:rsidRPr="00966CF0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в) рассмотрение заявления и приложенных документов, подготовка проекта решения о предоставлении муниципальной услуги; 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г)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проведение в отношении проекта решения о предоставлении муниципальной услуги общественных обсуждений или публичных слушаний (административная процедура не проводится в случае, предусмотренном </w:t>
      </w:r>
      <w:hyperlink r:id="rId19" w:tooltip="consultantplus://offline/ref=1D2294D0472DF2D4E36C47C7F6ED02C62082A17D727DD32698880768487CF42982F3E0A996F545100FAE19782FE68755391D414A17DFRFlBI" w:history="1">
        <w:r w:rsidRPr="00966CF0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Федерации);   </w:t>
      </w:r>
    </w:p>
    <w:p w:rsidR="00D67120" w:rsidRPr="00966CF0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д) подготовка рекомендаций Комиссии о предоставлении муниципальной услуги или об отказе в предоставлении муниципальной услуги; </w:t>
      </w:r>
    </w:p>
    <w:p w:rsidR="00D67120" w:rsidRPr="00966CF0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966CF0">
        <w:rPr>
          <w:sz w:val="28"/>
          <w:szCs w:val="28"/>
        </w:rPr>
        <w:t xml:space="preserve">е) </w:t>
      </w:r>
      <w:r w:rsidRPr="00966CF0">
        <w:rPr>
          <w:rFonts w:eastAsiaTheme="minorHAnsi"/>
          <w:sz w:val="28"/>
          <w:szCs w:val="28"/>
        </w:rPr>
        <w:t xml:space="preserve">принятие и подписание решения о предоставлении муниципальной услуги или об отказе в предоставлении муниципальной услуги; </w:t>
      </w:r>
    </w:p>
    <w:p w:rsidR="00D67120" w:rsidRPr="00966CF0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ж) направление (выдача) результата предоставления Муниципальной услуги Заявителю;</w:t>
      </w:r>
    </w:p>
    <w:p w:rsidR="00D67120" w:rsidRPr="00966CF0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з) получение дополнительных сведений от Заявителя. </w:t>
      </w:r>
    </w:p>
    <w:p w:rsidR="00D67120" w:rsidRPr="00966CF0" w:rsidRDefault="00D67120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D67120" w:rsidRPr="00966CF0" w:rsidRDefault="001F3DFF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966CF0">
        <w:rPr>
          <w:b/>
          <w:sz w:val="28"/>
          <w:szCs w:val="28"/>
        </w:rPr>
        <w:t>Подразделы, содержащие описание вариантов предоставления Муниципальной услуги.</w:t>
      </w:r>
    </w:p>
    <w:p w:rsidR="00D67120" w:rsidRPr="00966CF0" w:rsidRDefault="001F3DFF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20. Вариант 1. Решение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D67120" w:rsidRPr="00966CF0" w:rsidRDefault="001F3DFF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D67120" w:rsidRPr="00966CF0" w:rsidRDefault="001F3DFF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47 рабочих дней со дня регистрации заявления и документов. </w:t>
      </w:r>
    </w:p>
    <w:p w:rsidR="00D67120" w:rsidRPr="00966CF0" w:rsidRDefault="001F3DFF">
      <w:pPr>
        <w:tabs>
          <w:tab w:val="left" w:pos="1276"/>
        </w:tabs>
        <w:ind w:left="426"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20.1. Прием и регистрация запроса и документов и (или) информации, необходимых для предоставления Муниципальной услуги.</w:t>
      </w:r>
    </w:p>
    <w:p w:rsidR="00D67120" w:rsidRPr="00966CF0" w:rsidRDefault="001F3DF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лицо, уполномоченное на прием документов: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D67120" w:rsidRPr="00966CF0" w:rsidRDefault="001F3DFF">
      <w:pPr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- проверяет наличие или отсутствие оснований для отказа в приеме документов, предусмотренных пунктом </w:t>
      </w:r>
      <w:r w:rsidRPr="00966CF0">
        <w:rPr>
          <w:rFonts w:ascii="Times New Roman" w:hAnsi="Times New Roman"/>
        </w:rPr>
        <w:t>11</w:t>
      </w:r>
      <w:r w:rsidRPr="00966CF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D67120" w:rsidRPr="00966CF0" w:rsidRDefault="001F3DFF">
      <w:pPr>
        <w:ind w:firstLine="709"/>
        <w:rPr>
          <w:rFonts w:ascii="Times New Roman" w:eastAsia="SimSun" w:hAnsi="Times New Roman"/>
          <w:b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лицо, уполномоченное на прием документов, регистрирует заявление с прилагаемым комплектом документов.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порядке, установленные соглашением между МФЦ и Администрацией.</w:t>
      </w:r>
    </w:p>
    <w:p w:rsidR="00D67120" w:rsidRPr="00966CF0" w:rsidRDefault="001F3DFF">
      <w:pPr>
        <w:ind w:firstLine="709"/>
        <w:rPr>
          <w:rFonts w:ascii="Times New Roman" w:eastAsia="Calibri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966CF0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D67120" w:rsidRPr="00966CF0" w:rsidRDefault="001F3DFF">
      <w:pPr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966CF0">
        <w:rPr>
          <w:rFonts w:ascii="Times New Roman" w:eastAsia="SimSun" w:hAnsi="Times New Roman"/>
          <w:sz w:val="28"/>
          <w:szCs w:val="28"/>
        </w:rPr>
        <w:t>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20.2.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D67120" w:rsidRPr="00966CF0" w:rsidRDefault="001F3DFF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Лицо, уполномоченное на рассмотрение документов (далее – специалист) в течение 1 рабочего дня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D67120" w:rsidRPr="00966CF0" w:rsidRDefault="001F3DFF">
      <w:pPr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7 настоящего Административного регламента) </w:t>
      </w:r>
      <w:r w:rsidRPr="00966CF0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D67120" w:rsidRPr="00966CF0" w:rsidRDefault="001F3DFF">
      <w:pPr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D67120" w:rsidRPr="00966CF0" w:rsidRDefault="001F3DFF">
      <w:pPr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недвижимости о зарегистрированных правах на жилое помещение;</w:t>
      </w:r>
    </w:p>
    <w:p w:rsidR="00D67120" w:rsidRPr="00966CF0" w:rsidRDefault="001F3DFF">
      <w:pPr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lastRenderedPageBreak/>
        <w:t>б) в Управлении Федеральной налоговой службы России по Воронежской области:</w:t>
      </w:r>
    </w:p>
    <w:p w:rsidR="00D67120" w:rsidRPr="00966CF0" w:rsidRDefault="001F3DFF">
      <w:pPr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t xml:space="preserve">- </w:t>
      </w:r>
      <w:r w:rsidRPr="00966CF0">
        <w:rPr>
          <w:rFonts w:ascii="Times New Roman" w:eastAsia="SimSun" w:hAnsi="Times New Roman"/>
          <w:sz w:val="28"/>
          <w:szCs w:val="28"/>
        </w:rPr>
        <w:t xml:space="preserve"> выписку из Единого государственного реестра юридических лиц (для юридических лиц);</w:t>
      </w:r>
    </w:p>
    <w:p w:rsidR="00D67120" w:rsidRPr="00966CF0" w:rsidRDefault="001F3DFF">
      <w:pPr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индивидуальных предпринимателей (для индивидуальных предпринимателей).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0" w:tooltip="https://login.consultant.ru/link/?req=doc&amp;base=LAW&amp;n=430635&amp;date=04.06.2023" w:history="1">
        <w:r w:rsidRPr="00966CF0">
          <w:rPr>
            <w:rFonts w:ascii="Times New Roman" w:hAnsi="Times New Roman"/>
            <w:sz w:val="28"/>
            <w:szCs w:val="28"/>
          </w:rPr>
          <w:t>закона</w:t>
        </w:r>
      </w:hyperlink>
      <w:r w:rsidRPr="00966CF0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966CF0">
        <w:rPr>
          <w:rFonts w:ascii="Times New Roman" w:hAnsi="Times New Roman"/>
          <w:sz w:val="28"/>
          <w:szCs w:val="28"/>
        </w:rPr>
        <w:t>также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966CF0">
        <w:rPr>
          <w:rFonts w:ascii="Times New Roman" w:hAnsi="Times New Roman"/>
          <w:sz w:val="28"/>
          <w:szCs w:val="28"/>
        </w:rPr>
        <w:t>таких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пяти рабочих дней со дня поступления межведомственного запроса в соответствующий орган.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D67120" w:rsidRPr="00966CF0" w:rsidRDefault="001F3DFF">
      <w:pPr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D67120" w:rsidRPr="00966CF0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966CF0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966CF0">
        <w:rPr>
          <w:sz w:val="28"/>
          <w:szCs w:val="28"/>
        </w:rPr>
        <w:t>запрос</w:t>
      </w:r>
      <w:proofErr w:type="gramEnd"/>
      <w:r w:rsidRPr="00966CF0">
        <w:rPr>
          <w:sz w:val="28"/>
          <w:szCs w:val="28"/>
        </w:rPr>
        <w:t xml:space="preserve"> и </w:t>
      </w:r>
      <w:r w:rsidRPr="00966CF0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D67120" w:rsidRPr="00966CF0" w:rsidRDefault="001F3DFF">
      <w:pPr>
        <w:pStyle w:val="24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20.3. Рассмотрение заявления и приложенных документов, подготовка проекта решения о предоставлении муниципальной услуги.</w:t>
      </w:r>
    </w:p>
    <w:p w:rsidR="00D67120" w:rsidRPr="00966CF0" w:rsidRDefault="001F3DFF">
      <w:pPr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 xml:space="preserve">При наличии оснований, указанных в пункте 12 настоящего Административного регламента, специалист в течение 3 рабочих дней подготавливает проект мотивированного </w:t>
      </w:r>
      <w:r w:rsidRPr="00966CF0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966CF0">
        <w:rPr>
          <w:rFonts w:ascii="Times New Roman" w:eastAsia="SimSun" w:hAnsi="Times New Roman"/>
          <w:sz w:val="28"/>
          <w:szCs w:val="28"/>
        </w:rPr>
        <w:t xml:space="preserve">об </w:t>
      </w:r>
      <w:r w:rsidRPr="00966CF0"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 отсутствии оснований, указанных в пункте 12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_Hlk153894940"/>
      <w:r w:rsidRPr="00966CF0">
        <w:rPr>
          <w:rFonts w:ascii="Times New Roman" w:hAnsi="Times New Roman"/>
          <w:sz w:val="28"/>
          <w:szCs w:val="28"/>
        </w:rPr>
        <w:t>20.4.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в отношении проекта решения о предоставлении муниципальной услуги общественных обсуждений или публичных слушаний.</w:t>
      </w:r>
    </w:p>
    <w:p w:rsidR="00D67120" w:rsidRPr="00966CF0" w:rsidRDefault="001F3DFF">
      <w:pPr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Административная процедура не проводится в случае, предусмотренном </w:t>
      </w:r>
      <w:hyperlink r:id="rId21" w:tooltip="consultantplus://offline/ref=1D2294D0472DF2D4E36C47C7F6ED02C62082A17D727DD32698880768487CF42982F3E0A996F545100FAE19782FE68755391D414A17DFRFlBI" w:history="1">
        <w:r w:rsidRPr="00966CF0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Федерации. </w:t>
      </w:r>
    </w:p>
    <w:p w:rsidR="00D67120" w:rsidRPr="00966CF0" w:rsidRDefault="001F3DFF">
      <w:pPr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 административной процедуры определяется в соответствии с уставом муниципального образования и (или) нормативным правовым актом представительного органа муниципального образования - но не более одного месяца.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На основании </w:t>
      </w:r>
      <w:hyperlink r:id="rId22" w:tooltip="consultantplus://offline/ref=0001D78CF626337622F4A90BFA41EA88732D8F1D3161CDE54ADBC83C171A36B7DC5468BEAB02969E634CCB6AFABC186392681644F6B6J6X2J" w:history="1">
        <w:r w:rsidRPr="00966CF0">
          <w:rPr>
            <w:rFonts w:ascii="Times New Roman" w:eastAsiaTheme="minorHAnsi" w:hAnsi="Times New Roman"/>
            <w:sz w:val="28"/>
            <w:szCs w:val="28"/>
            <w:lang w:eastAsia="en-US"/>
          </w:rPr>
          <w:t>части 10 статьи 39</w:t>
        </w:r>
      </w:hyperlink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поступление проекта решения о предоставлении муниципальной услуги в Комиссию.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более одного месяца.</w:t>
      </w:r>
    </w:p>
    <w:p w:rsidR="00D67120" w:rsidRPr="00966CF0" w:rsidRDefault="001F3DFF">
      <w:pPr>
        <w:spacing w:before="20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являющихся частью объекта капитального строительства, применительно к которому</w:t>
      </w:r>
      <w:proofErr w:type="gramEnd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которое</w:t>
      </w:r>
      <w:proofErr w:type="gramEnd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  <w:bookmarkEnd w:id="3"/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20.5. Подготовка рекомендаций Комиссии о предоставлении муниципальной услуги или об отказе в предоставлении муниципальной услуги.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случае, предусмотренном частью 11 статьи 39 Градостроительного кодекса Российской Федерации, подготовка рекомендаций Комиссии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осуществляется без выполнения административной процедуры, предусмотренной подпунктом "г"  пункта 19.4.</w:t>
      </w:r>
    </w:p>
    <w:p w:rsidR="00D67120" w:rsidRPr="00966CF0" w:rsidRDefault="00D67120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Подготовку рекомендаций о предоставлении муниципальной услуги или об отказе в предоставлении муниципальной услуги осуществляет 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 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20.6. Принятие и подписание решения о предоставлении муниципальной услуги или об отказе в предоставлении муниципальной услуги.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Администрации, ответственному за делопроизводство, для выдачи заявителю.</w:t>
      </w:r>
    </w:p>
    <w:p w:rsidR="00D67120" w:rsidRPr="00966CF0" w:rsidRDefault="00D67120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D67120" w:rsidRPr="00966CF0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20.7. Направление (выдача) результата предоставления Муниципальной услуги Заявителю.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Должностное лицо Администрации, ответственное за делопроизводство, в течение 1 рабочего дня со дня подписания результата предоставления муниципальной услуги,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(выдачу) Заявителю.</w:t>
      </w:r>
    </w:p>
    <w:p w:rsidR="00D67120" w:rsidRPr="00966CF0" w:rsidRDefault="001F3DFF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способом, указанным в заявлении в соответствии с </w:t>
      </w:r>
      <w:proofErr w:type="spellStart"/>
      <w:r w:rsidRPr="00966CF0">
        <w:rPr>
          <w:rFonts w:ascii="Times New Roman" w:hAnsi="Times New Roman"/>
          <w:sz w:val="28"/>
          <w:szCs w:val="28"/>
        </w:rPr>
        <w:t>пп</w:t>
      </w:r>
      <w:proofErr w:type="spellEnd"/>
      <w:r w:rsidRPr="00966CF0">
        <w:rPr>
          <w:rFonts w:ascii="Times New Roman" w:hAnsi="Times New Roman"/>
          <w:sz w:val="28"/>
          <w:szCs w:val="28"/>
        </w:rPr>
        <w:t>. 6.4 пункта 6 настоящего Административного регламента,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:rsidR="00D67120" w:rsidRPr="00966CF0" w:rsidRDefault="001F3DFF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20.8. Административная процедура по получению дополнительных сведений от Заявителя не применяется.</w:t>
      </w:r>
    </w:p>
    <w:p w:rsidR="00D67120" w:rsidRPr="00966CF0" w:rsidRDefault="00D67120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tabs>
          <w:tab w:val="left" w:pos="1123"/>
        </w:tabs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66CF0">
        <w:rPr>
          <w:rFonts w:ascii="Times New Roman" w:hAnsi="Times New Roman"/>
          <w:b/>
          <w:sz w:val="28"/>
          <w:szCs w:val="28"/>
        </w:rPr>
        <w:t>20.9. Вариант 2. В</w:t>
      </w:r>
      <w:r w:rsidRPr="00966CF0">
        <w:rPr>
          <w:rFonts w:ascii="Times New Roman" w:eastAsia="Calibri" w:hAnsi="Times New Roman"/>
          <w:b/>
          <w:sz w:val="28"/>
          <w:szCs w:val="28"/>
          <w:lang w:eastAsia="en-US"/>
        </w:rPr>
        <w:t>ыдача дубликата</w:t>
      </w:r>
      <w:r w:rsidRPr="00966CF0">
        <w:rPr>
          <w:rFonts w:ascii="Times New Roman" w:hAnsi="Times New Roman"/>
          <w:b/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966CF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</w:p>
    <w:p w:rsidR="00D67120" w:rsidRPr="00966CF0" w:rsidRDefault="001F3DFF">
      <w:pPr>
        <w:tabs>
          <w:tab w:val="left" w:pos="1123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>20.10.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966CF0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D67120" w:rsidRPr="00966CF0" w:rsidRDefault="001F3DFF">
      <w:pPr>
        <w:widowControl w:val="0"/>
        <w:rPr>
          <w:rFonts w:ascii="Times New Roman" w:eastAsiaTheme="minorEastAsia" w:hAnsi="Times New Roman"/>
          <w:sz w:val="28"/>
          <w:szCs w:val="28"/>
        </w:rPr>
      </w:pPr>
      <w:r w:rsidRPr="00966CF0">
        <w:rPr>
          <w:rFonts w:ascii="Times New Roman" w:eastAsiaTheme="minorEastAsia" w:hAnsi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D67120" w:rsidRPr="00966CF0" w:rsidRDefault="001F3DFF">
      <w:pPr>
        <w:keepNext/>
        <w:keepLines/>
        <w:widowControl w:val="0"/>
        <w:spacing w:before="40"/>
        <w:outlineLvl w:val="2"/>
        <w:rPr>
          <w:rFonts w:ascii="Times New Roman" w:eastAsiaTheme="majorEastAsia" w:hAnsi="Times New Roman"/>
          <w:sz w:val="28"/>
          <w:szCs w:val="28"/>
          <w:lang w:bidi="ru-RU"/>
        </w:rPr>
      </w:pPr>
      <w:r w:rsidRPr="00966CF0">
        <w:rPr>
          <w:rFonts w:ascii="Times New Roman" w:eastAsiaTheme="majorEastAsia" w:hAnsi="Times New Roman"/>
          <w:sz w:val="28"/>
          <w:szCs w:val="28"/>
          <w:lang w:bidi="ru-RU"/>
        </w:rPr>
        <w:t xml:space="preserve">20.11. Прием запроса и документов и (или) информации, необходимых для предоставления Муниципальной услуги, </w:t>
      </w:r>
      <w:r w:rsidRPr="00966CF0">
        <w:rPr>
          <w:rFonts w:ascii="Times New Roman" w:eastAsiaTheme="majorEastAsia" w:hAnsi="Times New Roman" w:cstheme="majorBidi"/>
          <w:sz w:val="28"/>
          <w:lang w:bidi="ru-RU"/>
        </w:rPr>
        <w:t>осуществляются в порядке, предусмотренном пунктом 20.1. Административного регламента</w:t>
      </w:r>
      <w:r w:rsidRPr="00966CF0">
        <w:rPr>
          <w:rFonts w:ascii="Times New Roman" w:eastAsiaTheme="majorEastAsia" w:hAnsi="Times New Roman"/>
          <w:sz w:val="28"/>
          <w:szCs w:val="28"/>
          <w:lang w:bidi="ru-RU"/>
        </w:rPr>
        <w:t>.</w:t>
      </w:r>
    </w:p>
    <w:p w:rsidR="00D67120" w:rsidRPr="00966CF0" w:rsidRDefault="001F3DFF">
      <w:pPr>
        <w:widowControl w:val="0"/>
        <w:rPr>
          <w:rFonts w:ascii="Times New Roman" w:eastAsiaTheme="minorEastAsia" w:hAnsi="Times New Roman"/>
          <w:sz w:val="28"/>
          <w:szCs w:val="28"/>
        </w:rPr>
      </w:pPr>
      <w:r w:rsidRPr="00966CF0">
        <w:rPr>
          <w:rFonts w:ascii="Times New Roman" w:eastAsiaTheme="minorEastAsia" w:hAnsi="Times New Roman"/>
          <w:sz w:val="28"/>
          <w:szCs w:val="28"/>
        </w:rPr>
        <w:t>20.12. Административная процедура по направлению межведомственных запросов для данного варианта не применяется.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20.13. Основанием для отказа в выдаче дубликата является обращение лица, не являющегося Заявителем (его представителем).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20.14. По результатам проверки заявления специалист подготавливает проект соответствующего решения о выдаче дубликата.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20.15.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20.16. Направление (выдача) результата Муниципальной услуги осуществляются в порядке, установленном пунктом 20.7 настоящего Административного регламента (за исключением электронной формы).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20.17. Получение дополнительных сведений от Заявителя не предусмотрено.</w:t>
      </w:r>
    </w:p>
    <w:p w:rsidR="00D67120" w:rsidRPr="00966CF0" w:rsidRDefault="00D67120">
      <w:pPr>
        <w:tabs>
          <w:tab w:val="left" w:pos="0"/>
          <w:tab w:val="left" w:pos="993"/>
        </w:tabs>
        <w:rPr>
          <w:rFonts w:ascii="Times New Roman" w:eastAsiaTheme="minorHAnsi" w:hAnsi="Times New Roman"/>
          <w:sz w:val="28"/>
          <w:szCs w:val="28"/>
        </w:rPr>
      </w:pPr>
    </w:p>
    <w:p w:rsidR="00D67120" w:rsidRPr="00966CF0" w:rsidRDefault="001F3DFF">
      <w:pPr>
        <w:tabs>
          <w:tab w:val="left" w:pos="0"/>
          <w:tab w:val="left" w:pos="993"/>
        </w:tabs>
        <w:rPr>
          <w:rFonts w:ascii="Times New Roman" w:eastAsiaTheme="minorHAnsi" w:hAnsi="Times New Roman"/>
          <w:b/>
          <w:sz w:val="28"/>
          <w:szCs w:val="28"/>
        </w:rPr>
      </w:pPr>
      <w:r w:rsidRPr="00966CF0">
        <w:rPr>
          <w:rFonts w:ascii="Times New Roman" w:eastAsiaTheme="minorHAnsi" w:hAnsi="Times New Roman"/>
          <w:b/>
          <w:sz w:val="28"/>
          <w:szCs w:val="28"/>
        </w:rPr>
        <w:t>20.18. 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="SimSun" w:hAnsi="Times New Roman"/>
          <w:sz w:val="28"/>
          <w:szCs w:val="28"/>
        </w:rPr>
        <w:t>20.19. Основанием для и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20.20.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20.21.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20.22. Прием и регистрация Заявления осуществляются в порядке, установленном пунктом 20.1 настоящего Административного регламента в течение одного рабочего дня.</w:t>
      </w:r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20.23.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ошибок и готовит документ об их исправлении либо справку об отсутствии опечаток и (или) ошибок.</w:t>
      </w:r>
      <w:proofErr w:type="gramEnd"/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20.24.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D67120" w:rsidRPr="00966CF0" w:rsidRDefault="001F3DFF">
      <w:pPr>
        <w:outlineLvl w:val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20.25. </w:t>
      </w:r>
      <w:r w:rsidRPr="00966CF0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D67120" w:rsidRPr="00966CF0" w:rsidRDefault="00D67120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20.26. Порядок оставления запроса Заявителя без рассмотрения.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966CF0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подпункта 6.4. пункта 6 настоящего Административного регламента. </w:t>
      </w:r>
    </w:p>
    <w:p w:rsidR="00D67120" w:rsidRPr="00966CF0" w:rsidRDefault="00D67120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</w:p>
    <w:p w:rsidR="00D67120" w:rsidRPr="00966CF0" w:rsidRDefault="001F3DFF">
      <w:pPr>
        <w:pStyle w:val="26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4" w:name="bookmark2"/>
      <w:r w:rsidRPr="00966CF0">
        <w:rPr>
          <w:sz w:val="28"/>
          <w:szCs w:val="28"/>
        </w:rPr>
        <w:t xml:space="preserve">Порядок и формы </w:t>
      </w:r>
      <w:proofErr w:type="gramStart"/>
      <w:r w:rsidRPr="00966CF0">
        <w:rPr>
          <w:sz w:val="28"/>
          <w:szCs w:val="28"/>
        </w:rPr>
        <w:t>контроля за</w:t>
      </w:r>
      <w:proofErr w:type="gramEnd"/>
      <w:r w:rsidRPr="00966CF0">
        <w:rPr>
          <w:sz w:val="28"/>
          <w:szCs w:val="28"/>
        </w:rPr>
        <w:t xml:space="preserve"> исполнением административного регламента</w:t>
      </w:r>
      <w:bookmarkEnd w:id="4"/>
    </w:p>
    <w:p w:rsidR="00D67120" w:rsidRPr="00966CF0" w:rsidRDefault="00D67120">
      <w:pPr>
        <w:pStyle w:val="26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D67120" w:rsidRPr="00966CF0" w:rsidRDefault="001F3DFF">
      <w:pPr>
        <w:pStyle w:val="93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21. Порядок осуществления текущего </w:t>
      </w:r>
      <w:proofErr w:type="gramStart"/>
      <w:r w:rsidRPr="00966CF0">
        <w:rPr>
          <w:i w:val="0"/>
          <w:sz w:val="28"/>
          <w:szCs w:val="28"/>
        </w:rPr>
        <w:t>контроля за</w:t>
      </w:r>
      <w:proofErr w:type="gramEnd"/>
      <w:r w:rsidRPr="00966CF0">
        <w:rPr>
          <w:i w:val="0"/>
          <w:sz w:val="28"/>
          <w:szCs w:val="28"/>
        </w:rPr>
        <w:t xml:space="preserve"> соблюдением и исполнением ответственными должностными лицами Администрации</w:t>
      </w:r>
      <w:r w:rsidRPr="00966CF0">
        <w:rPr>
          <w:rStyle w:val="90pt"/>
          <w:color w:val="auto"/>
          <w:sz w:val="28"/>
          <w:szCs w:val="28"/>
        </w:rPr>
        <w:t xml:space="preserve"> </w:t>
      </w:r>
      <w:r w:rsidRPr="00966CF0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Pr="00966CF0">
        <w:rPr>
          <w:rStyle w:val="90pt"/>
          <w:color w:val="auto"/>
          <w:sz w:val="28"/>
          <w:szCs w:val="28"/>
        </w:rPr>
        <w:t xml:space="preserve">, </w:t>
      </w:r>
      <w:r w:rsidRPr="00966CF0">
        <w:rPr>
          <w:i w:val="0"/>
          <w:sz w:val="28"/>
          <w:szCs w:val="28"/>
        </w:rPr>
        <w:t>устанавливающих требования к предоставлению Муниципальной услуги.</w:t>
      </w:r>
    </w:p>
    <w:p w:rsidR="00D67120" w:rsidRPr="00966CF0" w:rsidRDefault="001F3DFF">
      <w:pPr>
        <w:pStyle w:val="24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21.1. Текущий </w:t>
      </w:r>
      <w:proofErr w:type="gramStart"/>
      <w:r w:rsidRPr="00966CF0">
        <w:rPr>
          <w:sz w:val="28"/>
          <w:szCs w:val="28"/>
        </w:rPr>
        <w:t>контроль за</w:t>
      </w:r>
      <w:proofErr w:type="gramEnd"/>
      <w:r w:rsidRPr="00966CF0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</w:t>
      </w:r>
      <w:r w:rsidRPr="00966CF0">
        <w:rPr>
          <w:sz w:val="28"/>
          <w:szCs w:val="28"/>
        </w:rPr>
        <w:lastRenderedPageBreak/>
        <w:t>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D67120" w:rsidRPr="00966CF0" w:rsidRDefault="001F3DFF">
      <w:pPr>
        <w:pStyle w:val="24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21.2.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D67120" w:rsidRPr="00966CF0" w:rsidRDefault="001F3DFF">
      <w:pPr>
        <w:pStyle w:val="24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21.3.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67120" w:rsidRPr="00966CF0" w:rsidRDefault="00D67120">
      <w:pPr>
        <w:pStyle w:val="24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67120" w:rsidRPr="00966CF0" w:rsidRDefault="001F3DFF">
      <w:pPr>
        <w:pStyle w:val="24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22.1. </w:t>
      </w:r>
      <w:proofErr w:type="gramStart"/>
      <w:r w:rsidRPr="00966CF0">
        <w:rPr>
          <w:sz w:val="28"/>
          <w:szCs w:val="28"/>
        </w:rPr>
        <w:t>Контроль за</w:t>
      </w:r>
      <w:proofErr w:type="gramEnd"/>
      <w:r w:rsidRPr="00966CF0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D67120" w:rsidRPr="00966CF0" w:rsidRDefault="001F3DFF">
      <w:pPr>
        <w:pStyle w:val="24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22.2. При плановой проверке полноты и качества предоставления Муниципальной услуги контролю подлежат:</w:t>
      </w:r>
    </w:p>
    <w:p w:rsidR="00D67120" w:rsidRPr="00966CF0" w:rsidRDefault="001F3DFF">
      <w:pPr>
        <w:pStyle w:val="24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а) соблюдение сроков предоставления Муниципальной услуги;</w:t>
      </w:r>
    </w:p>
    <w:p w:rsidR="00D67120" w:rsidRPr="00966CF0" w:rsidRDefault="001F3DFF">
      <w:pPr>
        <w:pStyle w:val="24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D67120" w:rsidRPr="00966CF0" w:rsidRDefault="001F3DFF">
      <w:pPr>
        <w:pStyle w:val="24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в) правильность и обоснованность принятого решения об отказе в предоставлении Муниципальной услуги.</w:t>
      </w:r>
    </w:p>
    <w:p w:rsidR="00D67120" w:rsidRPr="00966CF0" w:rsidRDefault="001F3DFF">
      <w:pPr>
        <w:pStyle w:val="24"/>
        <w:numPr>
          <w:ilvl w:val="1"/>
          <w:numId w:val="43"/>
        </w:numPr>
        <w:shd w:val="clear" w:color="auto" w:fill="auto"/>
        <w:tabs>
          <w:tab w:val="left" w:pos="1463"/>
        </w:tabs>
        <w:spacing w:before="0" w:after="0"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>Основанием для проведения внеплановых проверок являются:</w:t>
      </w:r>
    </w:p>
    <w:p w:rsidR="00D67120" w:rsidRPr="00966CF0" w:rsidRDefault="001F3DFF">
      <w:pPr>
        <w:pStyle w:val="24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544628">
        <w:rPr>
          <w:sz w:val="28"/>
          <w:szCs w:val="28"/>
        </w:rPr>
        <w:t>Лисичанского сельского поселения Ольховатского муниципального района Воронежской области</w:t>
      </w:r>
      <w:r w:rsidRPr="00966CF0">
        <w:rPr>
          <w:sz w:val="28"/>
          <w:szCs w:val="28"/>
        </w:rPr>
        <w:t>;</w:t>
      </w:r>
    </w:p>
    <w:p w:rsidR="00D67120" w:rsidRPr="00966CF0" w:rsidRDefault="001F3DFF">
      <w:pPr>
        <w:pStyle w:val="24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D67120" w:rsidRPr="00966CF0" w:rsidRDefault="00D67120">
      <w:pPr>
        <w:pStyle w:val="24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D67120" w:rsidRPr="00966CF0" w:rsidRDefault="001F3DFF">
      <w:pPr>
        <w:pStyle w:val="33"/>
        <w:numPr>
          <w:ilvl w:val="0"/>
          <w:numId w:val="43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D67120" w:rsidRPr="00966CF0" w:rsidRDefault="001F3DFF">
      <w:pPr>
        <w:pStyle w:val="24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lastRenderedPageBreak/>
        <w:t xml:space="preserve">23.1.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544628">
        <w:rPr>
          <w:sz w:val="28"/>
          <w:szCs w:val="28"/>
        </w:rPr>
        <w:t>Лисичанского сельского поселения Ольховатского муниципального района Воронежской области</w:t>
      </w:r>
      <w:r w:rsidRPr="00966CF0"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D67120" w:rsidRPr="00966CF0" w:rsidRDefault="001F3DFF">
      <w:pPr>
        <w:pStyle w:val="24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23.2.Персональная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23.3.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D67120" w:rsidRPr="00966CF0" w:rsidRDefault="001F3DFF">
      <w:pPr>
        <w:pStyle w:val="24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23.4.Требованиями к порядку и формам текущего </w:t>
      </w:r>
      <w:proofErr w:type="gramStart"/>
      <w:r w:rsidRPr="00966CF0">
        <w:rPr>
          <w:sz w:val="28"/>
          <w:szCs w:val="28"/>
        </w:rPr>
        <w:t>контроля за</w:t>
      </w:r>
      <w:proofErr w:type="gramEnd"/>
      <w:r w:rsidRPr="00966CF0">
        <w:rPr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D67120" w:rsidRPr="00966CF0" w:rsidRDefault="001F3DFF">
      <w:pPr>
        <w:pStyle w:val="24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23.5. </w:t>
      </w:r>
      <w:proofErr w:type="gramStart"/>
      <w:r w:rsidRPr="00966CF0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D67120" w:rsidRPr="00966CF0" w:rsidRDefault="001F3DFF">
      <w:pPr>
        <w:pStyle w:val="24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23.6. Должностные лица, осуществляющие текущий </w:t>
      </w:r>
      <w:proofErr w:type="gramStart"/>
      <w:r w:rsidRPr="00966CF0">
        <w:rPr>
          <w:sz w:val="28"/>
          <w:szCs w:val="28"/>
        </w:rPr>
        <w:t>контроль за</w:t>
      </w:r>
      <w:proofErr w:type="gramEnd"/>
      <w:r w:rsidRPr="00966CF0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67120" w:rsidRPr="00966CF0" w:rsidRDefault="001F3DFF">
      <w:pPr>
        <w:pStyle w:val="24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23.7. Тщательность осуществления текущего </w:t>
      </w:r>
      <w:proofErr w:type="gramStart"/>
      <w:r w:rsidRPr="00966CF0">
        <w:rPr>
          <w:sz w:val="28"/>
          <w:szCs w:val="28"/>
        </w:rPr>
        <w:t>контроля за</w:t>
      </w:r>
      <w:proofErr w:type="gramEnd"/>
      <w:r w:rsidRPr="00966CF0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67120" w:rsidRPr="00966CF0" w:rsidRDefault="001F3DFF">
      <w:pPr>
        <w:pStyle w:val="24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23.8. Граждане, их объединения и организации для осуществления </w:t>
      </w:r>
      <w:proofErr w:type="gramStart"/>
      <w:r w:rsidRPr="00966CF0">
        <w:rPr>
          <w:sz w:val="28"/>
          <w:szCs w:val="28"/>
        </w:rPr>
        <w:t>контроля за</w:t>
      </w:r>
      <w:proofErr w:type="gramEnd"/>
      <w:r w:rsidRPr="00966CF0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</w:t>
      </w:r>
      <w:r w:rsidRPr="00966CF0">
        <w:rPr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D67120" w:rsidRPr="00966CF0" w:rsidRDefault="001F3DFF">
      <w:pPr>
        <w:pStyle w:val="24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23.9. Граждане, их объединения и организации для осуществления </w:t>
      </w:r>
      <w:proofErr w:type="gramStart"/>
      <w:r w:rsidRPr="00966CF0">
        <w:rPr>
          <w:sz w:val="28"/>
          <w:szCs w:val="28"/>
        </w:rPr>
        <w:t>контроля за</w:t>
      </w:r>
      <w:proofErr w:type="gramEnd"/>
      <w:r w:rsidRPr="00966CF0">
        <w:rPr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966CF0">
        <w:rPr>
          <w:rStyle w:val="0pt0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966CF0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D67120" w:rsidRPr="00966CF0" w:rsidRDefault="001F3DFF">
      <w:pPr>
        <w:pStyle w:val="24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23.10. </w:t>
      </w:r>
      <w:proofErr w:type="gramStart"/>
      <w:r w:rsidRPr="00966CF0">
        <w:rPr>
          <w:sz w:val="28"/>
          <w:szCs w:val="28"/>
        </w:rPr>
        <w:t>Контроль за</w:t>
      </w:r>
      <w:proofErr w:type="gramEnd"/>
      <w:r w:rsidRPr="00966CF0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67120" w:rsidRPr="00966CF0" w:rsidRDefault="001F3DFF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</w:t>
      </w: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66CF0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 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3" w:tooltip="https://login.consultant.ru/link/?req=doc&amp;base=LAW&amp;n=430635&amp;dst=100352&amp;field=134&amp;date=23.07.2023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25. Заявитель может обратиться с </w:t>
      </w:r>
      <w:proofErr w:type="gramStart"/>
      <w:r w:rsidRPr="00966CF0">
        <w:rPr>
          <w:rFonts w:ascii="Times New Roman" w:hAnsi="Times New Roman"/>
          <w:sz w:val="28"/>
          <w:szCs w:val="28"/>
        </w:rPr>
        <w:t>жалобой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tooltip="https://login.consultant.ru/link/?req=doc&amp;base=LAW&amp;n=430635&amp;dst=100354&amp;field=134&amp;date=23.07.2023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tooltip="https://login.consultant.ru/link/?req=doc&amp;base=LAW&amp;n=430635&amp;dst=100354&amp;field=134&amp;date=23.07.2023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tooltip="https://login.consultant.ru/link/?req=doc&amp;base=LAW&amp;n=430635&amp;dst=100354&amp;field=134&amp;date=23.07.2023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27" w:tooltip="https://login.consultant.ru/link/?req=doc&amp;base=LAW&amp;n=430635&amp;dst=100354&amp;field=134&amp;date=23.07.2023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tooltip="https://login.consultant.ru/link/?req=doc&amp;base=LAW&amp;n=430635&amp;dst=290&amp;field=134&amp;date=23.07.2023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tooltip="https://login.consultant.ru/link/?req=doc&amp;base=LAW&amp;n=430635&amp;dst=100354&amp;field=134&amp;date=23.07.2023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27. Оснований для отказа в рассмотрении жалобы не имеется.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29. Жалоба должна содержать: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bookmarkStart w:id="5" w:name="p39"/>
      <w:bookmarkEnd w:id="5"/>
      <w:r w:rsidRPr="00966CF0">
        <w:rPr>
          <w:rFonts w:ascii="Times New Roman" w:hAnsi="Times New Roman"/>
          <w:sz w:val="28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33. </w:t>
      </w:r>
      <w:proofErr w:type="gramStart"/>
      <w:r w:rsidRPr="00966CF0">
        <w:rPr>
          <w:rFonts w:ascii="Times New Roman" w:hAnsi="Times New Roman"/>
          <w:sz w:val="28"/>
          <w:szCs w:val="28"/>
        </w:rPr>
        <w:t>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со дня ее регистрации.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bookmarkStart w:id="6" w:name="p43"/>
      <w:bookmarkEnd w:id="6"/>
      <w:r w:rsidRPr="00966CF0">
        <w:rPr>
          <w:rFonts w:ascii="Times New Roman" w:hAnsi="Times New Roman"/>
          <w:sz w:val="28"/>
          <w:szCs w:val="28"/>
        </w:rPr>
        <w:lastRenderedPageBreak/>
        <w:t xml:space="preserve">34. Не позднее 1 рабочего дня, следующего за днем принятия решения, указанного в </w:t>
      </w:r>
      <w:hyperlink r:id="rId30" w:anchor="p39" w:tooltip="file:///C:\Users\Рита\Desktop\ТАР%20-%20на%20Комиссию\ТАР%20Выдача%20разрешения%20на%20строительство%20-%20Казьмин.docx#p39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пункте 32</w:t>
        </w:r>
      </w:hyperlink>
      <w:r w:rsidRPr="00966CF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66CF0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966CF0">
        <w:rPr>
          <w:rFonts w:ascii="Times New Roman" w:hAnsi="Times New Roman"/>
          <w:sz w:val="28"/>
          <w:szCs w:val="28"/>
        </w:rPr>
        <w:t>жалобы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36. В случае установления в ходе или по результатам </w:t>
      </w:r>
      <w:proofErr w:type="gramStart"/>
      <w:r w:rsidRPr="00966CF0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D67120" w:rsidRPr="00966CF0" w:rsidRDefault="00D67120">
      <w:pPr>
        <w:ind w:firstLine="540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5"/>
      <w:r w:rsidRPr="00966CF0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7"/>
    </w:p>
    <w:p w:rsidR="00D67120" w:rsidRPr="00966CF0" w:rsidRDefault="001F3DF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6"/>
      <w:r w:rsidRPr="00966CF0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8"/>
    </w:p>
    <w:p w:rsidR="00D67120" w:rsidRPr="00966CF0" w:rsidRDefault="001F3DF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7"/>
      <w:r w:rsidRPr="00966CF0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9"/>
    </w:p>
    <w:p w:rsidR="00D67120" w:rsidRPr="00966CF0" w:rsidRDefault="001F3DF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8"/>
      <w:r w:rsidRPr="00966CF0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0"/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D67120" w:rsidRPr="00966CF0" w:rsidRDefault="001F3DFF">
      <w:pPr>
        <w:pStyle w:val="24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966CF0">
        <w:rPr>
          <w:sz w:val="28"/>
          <w:szCs w:val="28"/>
          <w:lang w:eastAsia="ru-RU"/>
        </w:rPr>
        <w:t>»</w:t>
      </w:r>
      <w:r w:rsidRPr="00966CF0">
        <w:rPr>
          <w:sz w:val="28"/>
          <w:szCs w:val="28"/>
        </w:rPr>
        <w:t>.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954" w:firstLine="0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D67120" w:rsidRPr="00966CF0" w:rsidRDefault="001F3DFF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67120" w:rsidRPr="00966CF0" w:rsidRDefault="001F3DFF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966CF0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D67120" w:rsidRPr="00966CF0" w:rsidRDefault="001F3DFF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услуги «Предоставление разрешения на условно </w:t>
      </w:r>
      <w:r w:rsidRPr="00966CF0">
        <w:rPr>
          <w:rFonts w:ascii="Times New Roman" w:hAnsi="Times New Roman"/>
          <w:sz w:val="28"/>
          <w:szCs w:val="28"/>
        </w:rPr>
        <w:lastRenderedPageBreak/>
        <w:t>разрешенный вид использования земельного участка или объекта капитального строительства»</w:t>
      </w:r>
    </w:p>
    <w:p w:rsidR="00D67120" w:rsidRPr="00966CF0" w:rsidRDefault="00D67120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954" w:firstLine="0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Перечень 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D67120" w:rsidRPr="00966CF0" w:rsidRDefault="00D6712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pStyle w:val="af2"/>
        <w:numPr>
          <w:ilvl w:val="0"/>
          <w:numId w:val="30"/>
        </w:num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D67120" w:rsidRPr="00966CF0" w:rsidRDefault="00D6712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67120" w:rsidRPr="00966CF0">
        <w:tc>
          <w:tcPr>
            <w:tcW w:w="9180" w:type="dxa"/>
            <w:gridSpan w:val="3"/>
          </w:tcPr>
          <w:p w:rsidR="00D67120" w:rsidRPr="00966CF0" w:rsidRDefault="001F3DFF">
            <w:pPr>
              <w:pStyle w:val="af2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1 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  <w:p w:rsidR="00D67120" w:rsidRPr="00966CF0" w:rsidRDefault="00D671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1. Физическое лицо </w:t>
            </w:r>
          </w:p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2. Юридическое лицо  </w:t>
            </w:r>
          </w:p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3.Индивидуальный предприниматель</w:t>
            </w:r>
          </w:p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D67120" w:rsidRPr="00966CF0" w:rsidRDefault="001F3DFF">
            <w:pPr>
              <w:pStyle w:val="af2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67120" w:rsidRPr="00966CF0" w:rsidRDefault="001F3DFF">
            <w:pPr>
              <w:pStyle w:val="af2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67120" w:rsidRPr="00966CF0">
        <w:tc>
          <w:tcPr>
            <w:tcW w:w="9180" w:type="dxa"/>
            <w:gridSpan w:val="3"/>
          </w:tcPr>
          <w:p w:rsidR="00D67120" w:rsidRPr="00966CF0" w:rsidRDefault="001F3DFF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D67120" w:rsidRPr="00966CF0" w:rsidRDefault="001F3DFF">
            <w:pPr>
              <w:pStyle w:val="af2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:rsidR="00D67120" w:rsidRPr="00966CF0" w:rsidRDefault="00D671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7120" w:rsidRPr="00966CF0" w:rsidRDefault="001F3DFF">
            <w:pPr>
              <w:pStyle w:val="af2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:rsidR="00D67120" w:rsidRPr="00966CF0" w:rsidRDefault="00D671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D67120" w:rsidRPr="00966CF0" w:rsidRDefault="001F3DFF">
            <w:pPr>
              <w:pStyle w:val="af2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Заявитель обратился </w:t>
            </w:r>
            <w:r w:rsidRPr="00966CF0">
              <w:rPr>
                <w:rFonts w:ascii="Times New Roman" w:hAnsi="Times New Roman"/>
                <w:sz w:val="28"/>
                <w:szCs w:val="28"/>
              </w:rPr>
              <w:lastRenderedPageBreak/>
              <w:t>лично/посредством представителя</w:t>
            </w:r>
          </w:p>
        </w:tc>
        <w:tc>
          <w:tcPr>
            <w:tcW w:w="4606" w:type="dxa"/>
          </w:tcPr>
          <w:p w:rsidR="00D67120" w:rsidRPr="00966CF0" w:rsidRDefault="001F3DFF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За предоставлением </w:t>
            </w:r>
            <w:r w:rsidRPr="00966CF0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услуги обратился лично заявитель</w:t>
            </w:r>
          </w:p>
          <w:p w:rsidR="00D67120" w:rsidRPr="00966CF0" w:rsidRDefault="001F3DFF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D67120" w:rsidRPr="00966CF0">
        <w:tc>
          <w:tcPr>
            <w:tcW w:w="9180" w:type="dxa"/>
            <w:gridSpan w:val="3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1. Физическое лицо </w:t>
            </w:r>
          </w:p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2. Юридическое лицо  </w:t>
            </w:r>
          </w:p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3. Индивидуальный предприниматель</w:t>
            </w:r>
          </w:p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D67120" w:rsidRPr="00966CF0" w:rsidRDefault="001F3DFF">
            <w:pPr>
              <w:pStyle w:val="af2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67120" w:rsidRPr="00966CF0" w:rsidRDefault="001F3DFF">
            <w:pPr>
              <w:pStyle w:val="af2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67120" w:rsidRPr="00966CF0" w:rsidRDefault="00D6712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pStyle w:val="af2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D67120" w:rsidRPr="00966CF0" w:rsidRDefault="001F3DFF">
      <w:pPr>
        <w:pStyle w:val="af2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D67120" w:rsidRPr="00966CF0">
        <w:tc>
          <w:tcPr>
            <w:tcW w:w="9180" w:type="dxa"/>
            <w:gridSpan w:val="2"/>
          </w:tcPr>
          <w:p w:rsidR="00D67120" w:rsidRPr="00966CF0" w:rsidRDefault="001F3DFF">
            <w:pPr>
              <w:pStyle w:val="af2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1 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D67120" w:rsidRPr="00966CF0">
        <w:tc>
          <w:tcPr>
            <w:tcW w:w="9180" w:type="dxa"/>
            <w:gridSpan w:val="2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D67120" w:rsidRPr="00966CF0">
        <w:tc>
          <w:tcPr>
            <w:tcW w:w="9180" w:type="dxa"/>
            <w:gridSpan w:val="2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</w:tbl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544628" w:rsidRDefault="00544628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544628" w:rsidRDefault="00544628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544628" w:rsidRDefault="00544628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544628" w:rsidRDefault="00544628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544628" w:rsidRPr="00966CF0" w:rsidRDefault="00544628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Приложение № 2 </w:t>
      </w:r>
    </w:p>
    <w:p w:rsidR="00D67120" w:rsidRPr="00966CF0" w:rsidRDefault="001F3DFF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67120" w:rsidRPr="00966CF0" w:rsidRDefault="001F3DFF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966CF0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D67120" w:rsidRPr="00966CF0" w:rsidRDefault="001F3DFF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услуги «Предоставление разрешения на условно разрешенный вид использования </w:t>
      </w:r>
      <w:r w:rsidRPr="00966CF0">
        <w:rPr>
          <w:rFonts w:ascii="Times New Roman" w:hAnsi="Times New Roman"/>
          <w:sz w:val="28"/>
          <w:szCs w:val="28"/>
        </w:rPr>
        <w:lastRenderedPageBreak/>
        <w:t>земельного участка или объекта капитального строительства»</w:t>
      </w:r>
    </w:p>
    <w:p w:rsidR="00D67120" w:rsidRPr="00966CF0" w:rsidRDefault="00D67120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D67120" w:rsidRPr="00966CF0" w:rsidRDefault="001F3DFF">
      <w:pPr>
        <w:widowControl w:val="0"/>
        <w:ind w:left="4962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966CF0">
        <w:rPr>
          <w:rFonts w:ascii="Times New Roman" w:eastAsia="SimSun" w:hAnsi="Times New Roman"/>
          <w:sz w:val="28"/>
          <w:szCs w:val="28"/>
          <w:lang w:eastAsia="zh-CN" w:bidi="hi-IN"/>
        </w:rPr>
        <w:t xml:space="preserve">Председателю комиссии </w:t>
      </w:r>
      <w:r w:rsidRPr="00966CF0">
        <w:rPr>
          <w:rFonts w:ascii="Times New Roman" w:eastAsia="SimSun" w:hAnsi="Times New Roman"/>
          <w:spacing w:val="-6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966CF0">
        <w:rPr>
          <w:rFonts w:ascii="Times New Roman" w:eastAsia="SimSun" w:hAnsi="Times New Roman"/>
          <w:i/>
          <w:iCs/>
          <w:spacing w:val="-6"/>
          <w:sz w:val="28"/>
          <w:szCs w:val="28"/>
          <w:lang w:eastAsia="zh-CN" w:bidi="hi-IN"/>
        </w:rPr>
        <w:t>(указать полное наименование комиссии)</w:t>
      </w:r>
    </w:p>
    <w:p w:rsidR="00D67120" w:rsidRPr="00966CF0" w:rsidRDefault="00D67120">
      <w:pPr>
        <w:ind w:left="4962" w:hanging="5245"/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Pr="00966CF0">
        <w:rPr>
          <w:rFonts w:ascii="Times New Roman" w:hAnsi="Times New Roman"/>
          <w:sz w:val="28"/>
          <w:szCs w:val="28"/>
        </w:rPr>
        <w:t>(ФИО физического лица, паспорт</w:t>
      </w:r>
      <w:proofErr w:type="gramEnd"/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(серия, N, кем и когда </w:t>
      </w:r>
      <w:proofErr w:type="gramStart"/>
      <w:r w:rsidRPr="00966CF0">
        <w:rPr>
          <w:rFonts w:ascii="Times New Roman" w:hAnsi="Times New Roman"/>
          <w:sz w:val="28"/>
          <w:szCs w:val="28"/>
        </w:rPr>
        <w:t>выдан</w:t>
      </w:r>
      <w:proofErr w:type="gramEnd"/>
      <w:r w:rsidRPr="00966CF0">
        <w:rPr>
          <w:rFonts w:ascii="Times New Roman" w:hAnsi="Times New Roman"/>
          <w:sz w:val="28"/>
          <w:szCs w:val="28"/>
        </w:rPr>
        <w:t>)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gramStart"/>
      <w:r w:rsidRPr="00966CF0">
        <w:rPr>
          <w:rFonts w:ascii="Times New Roman" w:hAnsi="Times New Roman"/>
          <w:sz w:val="28"/>
          <w:szCs w:val="28"/>
        </w:rPr>
        <w:t>(наименование, ОГРН юридического</w:t>
      </w:r>
      <w:proofErr w:type="gramEnd"/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лица)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gramStart"/>
      <w:r w:rsidRPr="00966CF0">
        <w:rPr>
          <w:rFonts w:ascii="Times New Roman" w:hAnsi="Times New Roman"/>
          <w:sz w:val="28"/>
          <w:szCs w:val="28"/>
        </w:rPr>
        <w:t>Зарегистрированного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по адресу: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gramStart"/>
      <w:r w:rsidRPr="00966CF0">
        <w:rPr>
          <w:rFonts w:ascii="Times New Roman" w:hAnsi="Times New Roman"/>
          <w:sz w:val="28"/>
          <w:szCs w:val="28"/>
        </w:rPr>
        <w:t>(контактные телефоны, электронная</w:t>
      </w:r>
      <w:proofErr w:type="gramEnd"/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 почта)</w:t>
      </w:r>
    </w:p>
    <w:p w:rsidR="00D67120" w:rsidRPr="00966CF0" w:rsidRDefault="00D6712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67120" w:rsidRPr="00966CF0" w:rsidRDefault="00D6712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ЗАЯВЛЕНИЕ</w:t>
      </w:r>
    </w:p>
    <w:p w:rsidR="00D67120" w:rsidRPr="00966CF0" w:rsidRDefault="00D67120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Прошу  предоставить разрешение на условно разрешенный вид использования земельного    участка,    объекта    капитального   строительства   (нужное подчеркнуть), расположенного по адресу: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кадастровый номер земельного участка: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кадастровый номер объекта капитального строительства при наличии: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площадь земельного участка: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 установленный вид разрешенного использования земельного участка: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запрашиваемый условно разрешенный вид использования земельного участка: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  нести   расходы,  связанные  с  организацией  и  проведением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публичных  слушаний  или  общественных  обсуждений  (на основании пункта 10 статьи 39 Градостроительного кодекса РФ).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прилагаются.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Конечный результат предоставления муниципальной услуги (решение о</w:t>
      </w:r>
      <w:proofErr w:type="gramEnd"/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 усиленной квалифицированной электронной подписью, прошу представить (нужное подчеркнуть):</w:t>
      </w:r>
      <w:proofErr w:type="gramEnd"/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          _________________________________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(подпись)                                                       (расшифровка подписи)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Дата ____________________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Настоящим подтверждаю свое согласие на осуществление уполномоченным органом 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(указать наименование органа местного самоуправления)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lastRenderedPageBreak/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(указать наименование),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</w:t>
      </w:r>
      <w:proofErr w:type="gramStart"/>
      <w:r w:rsidRPr="00966CF0">
        <w:rPr>
          <w:rFonts w:ascii="Times New Roman" w:hAnsi="Times New Roman"/>
          <w:sz w:val="28"/>
          <w:szCs w:val="28"/>
        </w:rPr>
        <w:t>органов государственной власти Воронежской области/органов местного самоуправления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67120" w:rsidRPr="00966CF0" w:rsidRDefault="001F3DFF">
      <w:pPr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(указать наименование)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 xml:space="preserve">Указанная информация может быть предоставлена мне с применением </w:t>
      </w:r>
      <w:proofErr w:type="spellStart"/>
      <w:r w:rsidRPr="00966CF0">
        <w:rPr>
          <w:rFonts w:ascii="Times New Roman" w:hAnsi="Times New Roman"/>
          <w:sz w:val="28"/>
          <w:szCs w:val="28"/>
        </w:rPr>
        <w:t>неголосовых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966CF0">
        <w:rPr>
          <w:rFonts w:ascii="Times New Roman" w:hAnsi="Times New Roman"/>
          <w:sz w:val="28"/>
          <w:szCs w:val="28"/>
        </w:rPr>
        <w:t>sms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-сообщений, рассылки </w:t>
      </w:r>
      <w:proofErr w:type="spellStart"/>
      <w:r w:rsidRPr="00966CF0">
        <w:rPr>
          <w:rFonts w:ascii="Times New Roman" w:hAnsi="Times New Roman"/>
          <w:sz w:val="28"/>
          <w:szCs w:val="28"/>
        </w:rPr>
        <w:t>ussd</w:t>
      </w:r>
      <w:proofErr w:type="spellEnd"/>
      <w:r w:rsidRPr="00966CF0">
        <w:rPr>
          <w:rFonts w:ascii="Times New Roman" w:hAnsi="Times New Roman"/>
          <w:sz w:val="28"/>
          <w:szCs w:val="28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Подпись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    ______________________________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                (расшифровка подписи)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Дата ________________________________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Запрос принят: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Ф.И.О. должностного лица (работника),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Подпись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(расшифровка подписи)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Дата ______________________</w:t>
      </w: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tabs>
          <w:tab w:val="left" w:pos="3413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ab/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Приложение № 3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по предоставлению </w:t>
      </w:r>
      <w:proofErr w:type="gramStart"/>
      <w:r w:rsidRPr="00966CF0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услуги  «Предоставление разрешения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на условно разрешенный вид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использования  земельного участка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или объекта капитального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строительства»</w:t>
      </w:r>
    </w:p>
    <w:p w:rsidR="00D67120" w:rsidRPr="00966CF0" w:rsidRDefault="00D67120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</w:rPr>
      </w:pPr>
      <w:r w:rsidRPr="00966CF0">
        <w:rPr>
          <w:rFonts w:ascii="Times New Roman" w:hAnsi="Times New Roman"/>
        </w:rPr>
        <w:t>Бланк Администрации</w:t>
      </w:r>
    </w:p>
    <w:p w:rsidR="00D67120" w:rsidRPr="00966CF0" w:rsidRDefault="00D67120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</w:t>
      </w: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использования земельного участка или объекта капитального</w:t>
      </w: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строительства</w:t>
      </w:r>
    </w:p>
    <w:p w:rsidR="00D67120" w:rsidRPr="00966CF0" w:rsidRDefault="001F3DFF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от _____________№________________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(протокол от _____ N ______):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1. Предоставить разрешение на условно разрешенный вид использования земельного участка, или объекта капитального строительства  "_________________________________________________________________"</w:t>
      </w:r>
    </w:p>
    <w:p w:rsidR="00D67120" w:rsidRPr="00966CF0" w:rsidRDefault="001F3DFF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(наименование условно разрешенного вида использования)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 отношении земельного участка с кадастровым N _________, расположенного по адресу: _______________________________________________________________</w:t>
      </w:r>
      <w:proofErr w:type="gramStart"/>
      <w:r w:rsidRPr="00966CF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   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2.Опубликовать настоящее постановление/распоряжение </w:t>
      </w:r>
      <w:proofErr w:type="gramStart"/>
      <w:r w:rsidRPr="00966CF0">
        <w:rPr>
          <w:rFonts w:ascii="Times New Roman" w:hAnsi="Times New Roman"/>
          <w:sz w:val="28"/>
          <w:szCs w:val="28"/>
        </w:rPr>
        <w:t>в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__________________________.         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3.Настоящее постановление/распоряжение вступает в силу со дня его официального опубликования.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Должностное лицо (Ф.И.О.)                            (подпись должностного лица)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Приложение № 4 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земельного участка  или объекта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капитального строительства»</w:t>
      </w: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Бланк Администрации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 xml:space="preserve">Об отказе в предоставлении разрешения на условно </w:t>
      </w:r>
      <w:proofErr w:type="gramStart"/>
      <w:r w:rsidRPr="00966CF0">
        <w:rPr>
          <w:rFonts w:ascii="Times New Roman" w:hAnsi="Times New Roman"/>
          <w:b/>
          <w:sz w:val="28"/>
          <w:szCs w:val="28"/>
        </w:rPr>
        <w:t>разрешенный</w:t>
      </w:r>
      <w:proofErr w:type="gramEnd"/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вид использования земельного участка или объекта</w:t>
      </w: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:rsidR="00D67120" w:rsidRPr="00966CF0" w:rsidRDefault="00D671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     результатам     рассмотрения    заявления    о    предоставлении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разрешения     на      условно     разрешенный      вид       использования земельного    участка   или    объекта    капитального   строительства    и представленных  документов _________________________________________</w:t>
      </w:r>
    </w:p>
    <w:p w:rsidR="00D67120" w:rsidRPr="00966CF0" w:rsidRDefault="001F3DFF">
      <w:pPr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  <w:sz w:val="28"/>
          <w:szCs w:val="28"/>
        </w:rPr>
        <w:t>(</w:t>
      </w:r>
      <w:r w:rsidRPr="00966CF0">
        <w:rPr>
          <w:rFonts w:ascii="Times New Roman" w:hAnsi="Times New Roman"/>
        </w:rPr>
        <w:t>Ф.И.О. физического лица, наименование  юридического лица – заявителя)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D67120" w:rsidRPr="00966CF0" w:rsidRDefault="001F3DFF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(дата направления заявления)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 основании _________________________________________________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принято   решение   об   отказе  в  предоставлении  разрешения  на  условно разрешенный  вид  использования земельного участка или объекта капитального строительства в связи </w:t>
      </w:r>
      <w:proofErr w:type="gramStart"/>
      <w:r w:rsidRPr="00966CF0">
        <w:rPr>
          <w:rFonts w:ascii="Times New Roman" w:hAnsi="Times New Roman"/>
          <w:sz w:val="28"/>
          <w:szCs w:val="28"/>
        </w:rPr>
        <w:t>с</w:t>
      </w:r>
      <w:proofErr w:type="gramEnd"/>
      <w:r w:rsidRPr="00966CF0">
        <w:rPr>
          <w:rFonts w:ascii="Times New Roman" w:hAnsi="Times New Roman"/>
          <w:sz w:val="28"/>
          <w:szCs w:val="28"/>
        </w:rPr>
        <w:t>: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67120" w:rsidRPr="00966CF0" w:rsidRDefault="001F3DFF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(указывается основание отказа в предоставлении разрешения)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 предоставление  услуги  (указать  уполномоченный орган), а также в судебном порядке.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Должностное лицо (ФИО)                        ______________________________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Pr="00966CF0">
        <w:rPr>
          <w:rFonts w:ascii="Times New Roman" w:hAnsi="Times New Roman"/>
        </w:rPr>
        <w:t>(подпись должностного лица органа,</w:t>
      </w:r>
      <w:proofErr w:type="gramEnd"/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</w:t>
      </w:r>
      <w:proofErr w:type="gramStart"/>
      <w:r w:rsidRPr="00966CF0">
        <w:rPr>
          <w:rFonts w:ascii="Times New Roman" w:hAnsi="Times New Roman"/>
        </w:rPr>
        <w:t>осуществляющего</w:t>
      </w:r>
      <w:proofErr w:type="gramEnd"/>
      <w:r w:rsidRPr="00966CF0">
        <w:rPr>
          <w:rFonts w:ascii="Times New Roman" w:hAnsi="Times New Roman"/>
        </w:rPr>
        <w:t xml:space="preserve"> предоставление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     муниципальной услуги)</w:t>
      </w:r>
    </w:p>
    <w:p w:rsidR="00D67120" w:rsidRPr="00966CF0" w:rsidRDefault="00D67120">
      <w:pPr>
        <w:jc w:val="right"/>
        <w:rPr>
          <w:rFonts w:ascii="Times New Roman" w:hAnsi="Times New Roman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Приложение № 5 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на условно разрешенный вид использования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капитального строительства»</w:t>
      </w: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</w:rPr>
      </w:pPr>
      <w:r w:rsidRPr="00966CF0">
        <w:rPr>
          <w:rFonts w:ascii="Times New Roman" w:hAnsi="Times New Roman"/>
        </w:rPr>
        <w:t>Бланк Администрации</w:t>
      </w:r>
    </w:p>
    <w:p w:rsidR="00D67120" w:rsidRPr="00966CF0" w:rsidRDefault="00D67120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Pr="00966CF0">
        <w:rPr>
          <w:rFonts w:ascii="Times New Roman" w:hAnsi="Times New Roman"/>
          <w:sz w:val="28"/>
          <w:szCs w:val="28"/>
        </w:rPr>
        <w:t>(фамилия, имя, отчество, место</w:t>
      </w:r>
      <w:proofErr w:type="gramEnd"/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жительства - для физических лиц;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полное наименование, место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нахождения, ИНН - </w:t>
      </w:r>
      <w:proofErr w:type="gramStart"/>
      <w:r w:rsidRPr="00966CF0">
        <w:rPr>
          <w:rFonts w:ascii="Times New Roman" w:hAnsi="Times New Roman"/>
          <w:sz w:val="28"/>
          <w:szCs w:val="28"/>
        </w:rPr>
        <w:t>для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юридических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лиц)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УВЕДОМЛЕНИЕ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об отказе в приеме документов, необходимых </w:t>
      </w:r>
      <w:proofErr w:type="gramStart"/>
      <w:r w:rsidRPr="00966CF0">
        <w:rPr>
          <w:rFonts w:ascii="Times New Roman" w:hAnsi="Times New Roman"/>
          <w:sz w:val="28"/>
          <w:szCs w:val="28"/>
        </w:rPr>
        <w:t>для</w:t>
      </w:r>
      <w:proofErr w:type="gramEnd"/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предоставления муниципальной услуги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     результатам    рассмотрения    заявления    о     предоставлении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разрешения   на   условно   разрешенный   вид    использования   земельного участка   или   объекта   капитального   строительства   и   представленных документов 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</w:rPr>
      </w:pPr>
      <w:proofErr w:type="gramStart"/>
      <w:r w:rsidRPr="00966CF0">
        <w:rPr>
          <w:rFonts w:ascii="Times New Roman" w:hAnsi="Times New Roman"/>
        </w:rPr>
        <w:t xml:space="preserve">(Ф.И.О. физического лица, наименование юридического  лица - заявителя, </w:t>
      </w:r>
      <w:proofErr w:type="gramEnd"/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(дата направления заявления)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принято   решение   об   отказе   в   приеме  документов,  необходимых  </w:t>
      </w:r>
      <w:proofErr w:type="gramStart"/>
      <w:r w:rsidRPr="00966CF0">
        <w:rPr>
          <w:rFonts w:ascii="Times New Roman" w:hAnsi="Times New Roman"/>
          <w:sz w:val="28"/>
          <w:szCs w:val="28"/>
        </w:rPr>
        <w:t>для</w:t>
      </w:r>
      <w:proofErr w:type="gramEnd"/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предоставления  муниципальной  услуги "Предоставлении разрешения на условно разрешенный  вид  использования земельного участка или объекта капитального строительства"               в                 связи                     </w:t>
      </w:r>
      <w:proofErr w:type="gramStart"/>
      <w:r w:rsidRPr="00966CF0">
        <w:rPr>
          <w:rFonts w:ascii="Times New Roman" w:hAnsi="Times New Roman"/>
          <w:sz w:val="28"/>
          <w:szCs w:val="28"/>
        </w:rPr>
        <w:t>с</w:t>
      </w:r>
      <w:proofErr w:type="gramEnd"/>
      <w:r w:rsidRPr="00966CF0">
        <w:rPr>
          <w:rFonts w:ascii="Times New Roman" w:hAnsi="Times New Roman"/>
          <w:sz w:val="28"/>
          <w:szCs w:val="28"/>
        </w:rPr>
        <w:t>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966CF0">
        <w:rPr>
          <w:rFonts w:ascii="Times New Roman" w:hAnsi="Times New Roman"/>
          <w:sz w:val="28"/>
          <w:szCs w:val="28"/>
        </w:rPr>
        <w:t>(указываются основания отказа в приеме документов, необходимых для предоставления  муниципальной услуги.</w:t>
      </w:r>
      <w:proofErr w:type="gramEnd"/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Дополнительно  информируем  о возможности повторного обращения в орган, уполномоченный  на  предоставление  муниципальной  услуги  с  заявлением  о предоставлении услуги после устранения указанных нарушений.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 досудебном  порядке  путем  направления  жалобы  в орган, </w:t>
      </w:r>
      <w:r w:rsidRPr="00966CF0">
        <w:rPr>
          <w:rFonts w:ascii="Times New Roman" w:hAnsi="Times New Roman"/>
          <w:sz w:val="28"/>
          <w:szCs w:val="28"/>
        </w:rPr>
        <w:lastRenderedPageBreak/>
        <w:t>уполномоченный на предоставление  услуги  (указать  уполномоченный орган), а также в судебном порядке.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hanging="142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Должностное лицо (ФИО)                   __________________________________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</w:t>
      </w:r>
      <w:proofErr w:type="gramStart"/>
      <w:r w:rsidRPr="00966CF0">
        <w:rPr>
          <w:rFonts w:ascii="Times New Roman" w:hAnsi="Times New Roman"/>
        </w:rPr>
        <w:t>(подпись должностного лица органа,</w:t>
      </w:r>
      <w:proofErr w:type="gramEnd"/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</w:t>
      </w:r>
      <w:proofErr w:type="gramStart"/>
      <w:r w:rsidRPr="00966CF0">
        <w:rPr>
          <w:rFonts w:ascii="Times New Roman" w:hAnsi="Times New Roman"/>
        </w:rPr>
        <w:t>осуществляющего</w:t>
      </w:r>
      <w:proofErr w:type="gramEnd"/>
      <w:r w:rsidRPr="00966CF0">
        <w:rPr>
          <w:rFonts w:ascii="Times New Roman" w:hAnsi="Times New Roman"/>
        </w:rPr>
        <w:t xml:space="preserve"> предоставление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     муниципальной услуги)</w:t>
      </w: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sectPr w:rsidR="00D67120" w:rsidRPr="00966CF0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75" w:rsidRDefault="002E2175">
      <w:r>
        <w:separator/>
      </w:r>
    </w:p>
  </w:endnote>
  <w:endnote w:type="continuationSeparator" w:id="0">
    <w:p w:rsidR="002E2175" w:rsidRDefault="002E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75" w:rsidRDefault="002E2175">
      <w:r>
        <w:separator/>
      </w:r>
    </w:p>
  </w:footnote>
  <w:footnote w:type="continuationSeparator" w:id="0">
    <w:p w:rsidR="002E2175" w:rsidRDefault="002E2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:rsidR="002F3378" w:rsidRDefault="002F337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CDD">
          <w:rPr>
            <w:noProof/>
          </w:rPr>
          <w:t>2</w:t>
        </w:r>
        <w:r>
          <w:fldChar w:fldCharType="end"/>
        </w:r>
      </w:p>
    </w:sdtContent>
  </w:sdt>
  <w:p w:rsidR="002F3378" w:rsidRDefault="002F337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819"/>
    <w:multiLevelType w:val="multilevel"/>
    <w:tmpl w:val="28406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30B754B"/>
    <w:multiLevelType w:val="multilevel"/>
    <w:tmpl w:val="8E5AACB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56201C"/>
    <w:multiLevelType w:val="multilevel"/>
    <w:tmpl w:val="F9E80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41D76AE"/>
    <w:multiLevelType w:val="hybridMultilevel"/>
    <w:tmpl w:val="93F0DE5E"/>
    <w:lvl w:ilvl="0" w:tplc="3730BCA2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7DA5BC0">
      <w:start w:val="1"/>
      <w:numFmt w:val="decimal"/>
      <w:lvlText w:val=""/>
      <w:lvlJc w:val="left"/>
    </w:lvl>
    <w:lvl w:ilvl="2" w:tplc="2DA693AE">
      <w:start w:val="1"/>
      <w:numFmt w:val="decimal"/>
      <w:lvlText w:val=""/>
      <w:lvlJc w:val="left"/>
    </w:lvl>
    <w:lvl w:ilvl="3" w:tplc="170217DA">
      <w:start w:val="1"/>
      <w:numFmt w:val="decimal"/>
      <w:lvlText w:val=""/>
      <w:lvlJc w:val="left"/>
    </w:lvl>
    <w:lvl w:ilvl="4" w:tplc="87067146">
      <w:start w:val="1"/>
      <w:numFmt w:val="decimal"/>
      <w:lvlText w:val=""/>
      <w:lvlJc w:val="left"/>
    </w:lvl>
    <w:lvl w:ilvl="5" w:tplc="2E16848E">
      <w:start w:val="1"/>
      <w:numFmt w:val="decimal"/>
      <w:lvlText w:val=""/>
      <w:lvlJc w:val="left"/>
    </w:lvl>
    <w:lvl w:ilvl="6" w:tplc="A2700E7E">
      <w:start w:val="1"/>
      <w:numFmt w:val="decimal"/>
      <w:lvlText w:val=""/>
      <w:lvlJc w:val="left"/>
    </w:lvl>
    <w:lvl w:ilvl="7" w:tplc="46581306">
      <w:start w:val="1"/>
      <w:numFmt w:val="decimal"/>
      <w:lvlText w:val=""/>
      <w:lvlJc w:val="left"/>
    </w:lvl>
    <w:lvl w:ilvl="8" w:tplc="16CCCE26">
      <w:start w:val="1"/>
      <w:numFmt w:val="decimal"/>
      <w:lvlText w:val=""/>
      <w:lvlJc w:val="left"/>
    </w:lvl>
  </w:abstractNum>
  <w:abstractNum w:abstractNumId="4">
    <w:nsid w:val="04EC0DB6"/>
    <w:multiLevelType w:val="hybridMultilevel"/>
    <w:tmpl w:val="84EA6BE0"/>
    <w:lvl w:ilvl="0" w:tplc="CAEC4C8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A8100D14">
      <w:start w:val="1"/>
      <w:numFmt w:val="lowerLetter"/>
      <w:lvlText w:val="%2."/>
      <w:lvlJc w:val="left"/>
      <w:pPr>
        <w:ind w:left="1755" w:hanging="360"/>
      </w:pPr>
    </w:lvl>
    <w:lvl w:ilvl="2" w:tplc="14928B80">
      <w:start w:val="1"/>
      <w:numFmt w:val="lowerRoman"/>
      <w:lvlText w:val="%3."/>
      <w:lvlJc w:val="right"/>
      <w:pPr>
        <w:ind w:left="2475" w:hanging="180"/>
      </w:pPr>
    </w:lvl>
    <w:lvl w:ilvl="3" w:tplc="593020C8">
      <w:start w:val="1"/>
      <w:numFmt w:val="decimal"/>
      <w:lvlText w:val="%4."/>
      <w:lvlJc w:val="left"/>
      <w:pPr>
        <w:ind w:left="3195" w:hanging="360"/>
      </w:pPr>
    </w:lvl>
    <w:lvl w:ilvl="4" w:tplc="E4068128">
      <w:start w:val="1"/>
      <w:numFmt w:val="lowerLetter"/>
      <w:lvlText w:val="%5."/>
      <w:lvlJc w:val="left"/>
      <w:pPr>
        <w:ind w:left="3915" w:hanging="360"/>
      </w:pPr>
    </w:lvl>
    <w:lvl w:ilvl="5" w:tplc="5080C85A">
      <w:start w:val="1"/>
      <w:numFmt w:val="lowerRoman"/>
      <w:lvlText w:val="%6."/>
      <w:lvlJc w:val="right"/>
      <w:pPr>
        <w:ind w:left="4635" w:hanging="180"/>
      </w:pPr>
    </w:lvl>
    <w:lvl w:ilvl="6" w:tplc="9F6A3D60">
      <w:start w:val="1"/>
      <w:numFmt w:val="decimal"/>
      <w:lvlText w:val="%7."/>
      <w:lvlJc w:val="left"/>
      <w:pPr>
        <w:ind w:left="5355" w:hanging="360"/>
      </w:pPr>
    </w:lvl>
    <w:lvl w:ilvl="7" w:tplc="0E70346E">
      <w:start w:val="1"/>
      <w:numFmt w:val="lowerLetter"/>
      <w:lvlText w:val="%8."/>
      <w:lvlJc w:val="left"/>
      <w:pPr>
        <w:ind w:left="6075" w:hanging="360"/>
      </w:pPr>
    </w:lvl>
    <w:lvl w:ilvl="8" w:tplc="AFC0E574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0D791B4A"/>
    <w:multiLevelType w:val="hybridMultilevel"/>
    <w:tmpl w:val="57164704"/>
    <w:lvl w:ilvl="0" w:tplc="DEAA9A1E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F1CEFADC">
      <w:start w:val="1"/>
      <w:numFmt w:val="decimal"/>
      <w:lvlText w:val=""/>
      <w:lvlJc w:val="left"/>
    </w:lvl>
    <w:lvl w:ilvl="2" w:tplc="962CB23A">
      <w:start w:val="1"/>
      <w:numFmt w:val="decimal"/>
      <w:lvlText w:val=""/>
      <w:lvlJc w:val="left"/>
    </w:lvl>
    <w:lvl w:ilvl="3" w:tplc="D71606C0">
      <w:start w:val="1"/>
      <w:numFmt w:val="decimal"/>
      <w:lvlText w:val=""/>
      <w:lvlJc w:val="left"/>
    </w:lvl>
    <w:lvl w:ilvl="4" w:tplc="711CE0A0">
      <w:start w:val="1"/>
      <w:numFmt w:val="decimal"/>
      <w:lvlText w:val=""/>
      <w:lvlJc w:val="left"/>
    </w:lvl>
    <w:lvl w:ilvl="5" w:tplc="0E6481D0">
      <w:start w:val="1"/>
      <w:numFmt w:val="decimal"/>
      <w:lvlText w:val=""/>
      <w:lvlJc w:val="left"/>
    </w:lvl>
    <w:lvl w:ilvl="6" w:tplc="9C8C550A">
      <w:start w:val="1"/>
      <w:numFmt w:val="decimal"/>
      <w:lvlText w:val=""/>
      <w:lvlJc w:val="left"/>
    </w:lvl>
    <w:lvl w:ilvl="7" w:tplc="D056F782">
      <w:start w:val="1"/>
      <w:numFmt w:val="decimal"/>
      <w:lvlText w:val=""/>
      <w:lvlJc w:val="left"/>
    </w:lvl>
    <w:lvl w:ilvl="8" w:tplc="03262FC4">
      <w:start w:val="1"/>
      <w:numFmt w:val="decimal"/>
      <w:lvlText w:val=""/>
      <w:lvlJc w:val="left"/>
    </w:lvl>
  </w:abstractNum>
  <w:abstractNum w:abstractNumId="6">
    <w:nsid w:val="0E835A1F"/>
    <w:multiLevelType w:val="hybridMultilevel"/>
    <w:tmpl w:val="2DB84382"/>
    <w:lvl w:ilvl="0" w:tplc="47480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C6EA3AA">
      <w:start w:val="1"/>
      <w:numFmt w:val="lowerLetter"/>
      <w:lvlText w:val="%2."/>
      <w:lvlJc w:val="left"/>
      <w:pPr>
        <w:ind w:left="1800" w:hanging="360"/>
      </w:pPr>
    </w:lvl>
    <w:lvl w:ilvl="2" w:tplc="4DF0451C">
      <w:start w:val="1"/>
      <w:numFmt w:val="lowerRoman"/>
      <w:lvlText w:val="%3."/>
      <w:lvlJc w:val="right"/>
      <w:pPr>
        <w:ind w:left="2520" w:hanging="180"/>
      </w:pPr>
    </w:lvl>
    <w:lvl w:ilvl="3" w:tplc="B3C04F3E">
      <w:start w:val="1"/>
      <w:numFmt w:val="decimal"/>
      <w:lvlText w:val="%4."/>
      <w:lvlJc w:val="left"/>
      <w:pPr>
        <w:ind w:left="3240" w:hanging="360"/>
      </w:pPr>
    </w:lvl>
    <w:lvl w:ilvl="4" w:tplc="8F4021BC">
      <w:start w:val="1"/>
      <w:numFmt w:val="lowerLetter"/>
      <w:lvlText w:val="%5."/>
      <w:lvlJc w:val="left"/>
      <w:pPr>
        <w:ind w:left="3960" w:hanging="360"/>
      </w:pPr>
    </w:lvl>
    <w:lvl w:ilvl="5" w:tplc="B1CA39DA">
      <w:start w:val="1"/>
      <w:numFmt w:val="lowerRoman"/>
      <w:lvlText w:val="%6."/>
      <w:lvlJc w:val="right"/>
      <w:pPr>
        <w:ind w:left="4680" w:hanging="180"/>
      </w:pPr>
    </w:lvl>
    <w:lvl w:ilvl="6" w:tplc="C3A087BA">
      <w:start w:val="1"/>
      <w:numFmt w:val="decimal"/>
      <w:lvlText w:val="%7."/>
      <w:lvlJc w:val="left"/>
      <w:pPr>
        <w:ind w:left="5400" w:hanging="360"/>
      </w:pPr>
    </w:lvl>
    <w:lvl w:ilvl="7" w:tplc="76C4D396">
      <w:start w:val="1"/>
      <w:numFmt w:val="lowerLetter"/>
      <w:lvlText w:val="%8."/>
      <w:lvlJc w:val="left"/>
      <w:pPr>
        <w:ind w:left="6120" w:hanging="360"/>
      </w:pPr>
    </w:lvl>
    <w:lvl w:ilvl="8" w:tplc="BF6C43EA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5F1C7F"/>
    <w:multiLevelType w:val="multilevel"/>
    <w:tmpl w:val="BF56EA16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8">
    <w:nsid w:val="13974441"/>
    <w:multiLevelType w:val="hybridMultilevel"/>
    <w:tmpl w:val="8B7691DE"/>
    <w:lvl w:ilvl="0" w:tplc="7598B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C2764A">
      <w:start w:val="1"/>
      <w:numFmt w:val="lowerLetter"/>
      <w:lvlText w:val="%2."/>
      <w:lvlJc w:val="left"/>
      <w:pPr>
        <w:ind w:left="1789" w:hanging="360"/>
      </w:pPr>
    </w:lvl>
    <w:lvl w:ilvl="2" w:tplc="8D3A9434">
      <w:start w:val="1"/>
      <w:numFmt w:val="lowerRoman"/>
      <w:lvlText w:val="%3."/>
      <w:lvlJc w:val="right"/>
      <w:pPr>
        <w:ind w:left="2509" w:hanging="180"/>
      </w:pPr>
    </w:lvl>
    <w:lvl w:ilvl="3" w:tplc="2D70B074">
      <w:start w:val="1"/>
      <w:numFmt w:val="decimal"/>
      <w:lvlText w:val="%4."/>
      <w:lvlJc w:val="left"/>
      <w:pPr>
        <w:ind w:left="3229" w:hanging="360"/>
      </w:pPr>
    </w:lvl>
    <w:lvl w:ilvl="4" w:tplc="EAF6713C">
      <w:start w:val="1"/>
      <w:numFmt w:val="lowerLetter"/>
      <w:lvlText w:val="%5."/>
      <w:lvlJc w:val="left"/>
      <w:pPr>
        <w:ind w:left="3949" w:hanging="360"/>
      </w:pPr>
    </w:lvl>
    <w:lvl w:ilvl="5" w:tplc="96F24596">
      <w:start w:val="1"/>
      <w:numFmt w:val="lowerRoman"/>
      <w:lvlText w:val="%6."/>
      <w:lvlJc w:val="right"/>
      <w:pPr>
        <w:ind w:left="4669" w:hanging="180"/>
      </w:pPr>
    </w:lvl>
    <w:lvl w:ilvl="6" w:tplc="FB8A885C">
      <w:start w:val="1"/>
      <w:numFmt w:val="decimal"/>
      <w:lvlText w:val="%7."/>
      <w:lvlJc w:val="left"/>
      <w:pPr>
        <w:ind w:left="5389" w:hanging="360"/>
      </w:pPr>
    </w:lvl>
    <w:lvl w:ilvl="7" w:tplc="B5D410DA">
      <w:start w:val="1"/>
      <w:numFmt w:val="lowerLetter"/>
      <w:lvlText w:val="%8."/>
      <w:lvlJc w:val="left"/>
      <w:pPr>
        <w:ind w:left="6109" w:hanging="360"/>
      </w:pPr>
    </w:lvl>
    <w:lvl w:ilvl="8" w:tplc="DBEA5374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813A51"/>
    <w:multiLevelType w:val="hybridMultilevel"/>
    <w:tmpl w:val="0C487BAC"/>
    <w:lvl w:ilvl="0" w:tplc="DFF0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300A4E">
      <w:start w:val="1"/>
      <w:numFmt w:val="lowerLetter"/>
      <w:lvlText w:val="%2."/>
      <w:lvlJc w:val="left"/>
      <w:pPr>
        <w:ind w:left="1440" w:hanging="360"/>
      </w:pPr>
    </w:lvl>
    <w:lvl w:ilvl="2" w:tplc="96A0DFAC">
      <w:start w:val="1"/>
      <w:numFmt w:val="lowerRoman"/>
      <w:lvlText w:val="%3."/>
      <w:lvlJc w:val="right"/>
      <w:pPr>
        <w:ind w:left="2160" w:hanging="180"/>
      </w:pPr>
    </w:lvl>
    <w:lvl w:ilvl="3" w:tplc="8CF8879A">
      <w:start w:val="1"/>
      <w:numFmt w:val="decimal"/>
      <w:lvlText w:val="%4."/>
      <w:lvlJc w:val="left"/>
      <w:pPr>
        <w:ind w:left="2880" w:hanging="360"/>
      </w:pPr>
    </w:lvl>
    <w:lvl w:ilvl="4" w:tplc="A7DC47BA">
      <w:start w:val="1"/>
      <w:numFmt w:val="lowerLetter"/>
      <w:lvlText w:val="%5."/>
      <w:lvlJc w:val="left"/>
      <w:pPr>
        <w:ind w:left="3600" w:hanging="360"/>
      </w:pPr>
    </w:lvl>
    <w:lvl w:ilvl="5" w:tplc="3C82C5B0">
      <w:start w:val="1"/>
      <w:numFmt w:val="lowerRoman"/>
      <w:lvlText w:val="%6."/>
      <w:lvlJc w:val="right"/>
      <w:pPr>
        <w:ind w:left="4320" w:hanging="180"/>
      </w:pPr>
    </w:lvl>
    <w:lvl w:ilvl="6" w:tplc="89A02CF4">
      <w:start w:val="1"/>
      <w:numFmt w:val="decimal"/>
      <w:lvlText w:val="%7."/>
      <w:lvlJc w:val="left"/>
      <w:pPr>
        <w:ind w:left="5040" w:hanging="360"/>
      </w:pPr>
    </w:lvl>
    <w:lvl w:ilvl="7" w:tplc="1AEAD452">
      <w:start w:val="1"/>
      <w:numFmt w:val="lowerLetter"/>
      <w:lvlText w:val="%8."/>
      <w:lvlJc w:val="left"/>
      <w:pPr>
        <w:ind w:left="5760" w:hanging="360"/>
      </w:pPr>
    </w:lvl>
    <w:lvl w:ilvl="8" w:tplc="E70A264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E714A"/>
    <w:multiLevelType w:val="multilevel"/>
    <w:tmpl w:val="F9248DD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D25574A"/>
    <w:multiLevelType w:val="multilevel"/>
    <w:tmpl w:val="175EF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7552962"/>
    <w:multiLevelType w:val="multilevel"/>
    <w:tmpl w:val="DEEC80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801785D"/>
    <w:multiLevelType w:val="multilevel"/>
    <w:tmpl w:val="D28A7C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82430C7"/>
    <w:multiLevelType w:val="multilevel"/>
    <w:tmpl w:val="390C0CA8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A967129"/>
    <w:multiLevelType w:val="multilevel"/>
    <w:tmpl w:val="FA900980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B632787"/>
    <w:multiLevelType w:val="multilevel"/>
    <w:tmpl w:val="E418F728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7">
    <w:nsid w:val="302716EB"/>
    <w:multiLevelType w:val="multilevel"/>
    <w:tmpl w:val="4AD2E23E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4DC195C"/>
    <w:multiLevelType w:val="hybridMultilevel"/>
    <w:tmpl w:val="2AAC855A"/>
    <w:lvl w:ilvl="0" w:tplc="3376A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A659D4">
      <w:start w:val="1"/>
      <w:numFmt w:val="lowerLetter"/>
      <w:lvlText w:val="%2."/>
      <w:lvlJc w:val="left"/>
      <w:pPr>
        <w:ind w:left="1440" w:hanging="360"/>
      </w:pPr>
    </w:lvl>
    <w:lvl w:ilvl="2" w:tplc="B35C72CA">
      <w:start w:val="1"/>
      <w:numFmt w:val="lowerRoman"/>
      <w:lvlText w:val="%3."/>
      <w:lvlJc w:val="right"/>
      <w:pPr>
        <w:ind w:left="2160" w:hanging="180"/>
      </w:pPr>
    </w:lvl>
    <w:lvl w:ilvl="3" w:tplc="442259F2">
      <w:start w:val="1"/>
      <w:numFmt w:val="decimal"/>
      <w:lvlText w:val="%4."/>
      <w:lvlJc w:val="left"/>
      <w:pPr>
        <w:ind w:left="2880" w:hanging="360"/>
      </w:pPr>
    </w:lvl>
    <w:lvl w:ilvl="4" w:tplc="35882F96">
      <w:start w:val="1"/>
      <w:numFmt w:val="lowerLetter"/>
      <w:lvlText w:val="%5."/>
      <w:lvlJc w:val="left"/>
      <w:pPr>
        <w:ind w:left="3600" w:hanging="360"/>
      </w:pPr>
    </w:lvl>
    <w:lvl w:ilvl="5" w:tplc="11B83BE0">
      <w:start w:val="1"/>
      <w:numFmt w:val="lowerRoman"/>
      <w:lvlText w:val="%6."/>
      <w:lvlJc w:val="right"/>
      <w:pPr>
        <w:ind w:left="4320" w:hanging="180"/>
      </w:pPr>
    </w:lvl>
    <w:lvl w:ilvl="6" w:tplc="6D106E82">
      <w:start w:val="1"/>
      <w:numFmt w:val="decimal"/>
      <w:lvlText w:val="%7."/>
      <w:lvlJc w:val="left"/>
      <w:pPr>
        <w:ind w:left="5040" w:hanging="360"/>
      </w:pPr>
    </w:lvl>
    <w:lvl w:ilvl="7" w:tplc="008C3634">
      <w:start w:val="1"/>
      <w:numFmt w:val="lowerLetter"/>
      <w:lvlText w:val="%8."/>
      <w:lvlJc w:val="left"/>
      <w:pPr>
        <w:ind w:left="5760" w:hanging="360"/>
      </w:pPr>
    </w:lvl>
    <w:lvl w:ilvl="8" w:tplc="D8C813B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527EA"/>
    <w:multiLevelType w:val="multilevel"/>
    <w:tmpl w:val="1D62A1FA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9FA62D9"/>
    <w:multiLevelType w:val="hybridMultilevel"/>
    <w:tmpl w:val="C9E04702"/>
    <w:lvl w:ilvl="0" w:tplc="9F38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A0AC98">
      <w:start w:val="1"/>
      <w:numFmt w:val="lowerLetter"/>
      <w:lvlText w:val="%2."/>
      <w:lvlJc w:val="left"/>
      <w:pPr>
        <w:ind w:left="1440" w:hanging="360"/>
      </w:pPr>
    </w:lvl>
    <w:lvl w:ilvl="2" w:tplc="E136842A">
      <w:start w:val="1"/>
      <w:numFmt w:val="lowerRoman"/>
      <w:lvlText w:val="%3."/>
      <w:lvlJc w:val="right"/>
      <w:pPr>
        <w:ind w:left="2160" w:hanging="180"/>
      </w:pPr>
    </w:lvl>
    <w:lvl w:ilvl="3" w:tplc="BFC8D254">
      <w:start w:val="1"/>
      <w:numFmt w:val="decimal"/>
      <w:lvlText w:val="%4."/>
      <w:lvlJc w:val="left"/>
      <w:pPr>
        <w:ind w:left="2880" w:hanging="360"/>
      </w:pPr>
    </w:lvl>
    <w:lvl w:ilvl="4" w:tplc="7C9003EC">
      <w:start w:val="1"/>
      <w:numFmt w:val="lowerLetter"/>
      <w:lvlText w:val="%5."/>
      <w:lvlJc w:val="left"/>
      <w:pPr>
        <w:ind w:left="3600" w:hanging="360"/>
      </w:pPr>
    </w:lvl>
    <w:lvl w:ilvl="5" w:tplc="EA36CD7C">
      <w:start w:val="1"/>
      <w:numFmt w:val="lowerRoman"/>
      <w:lvlText w:val="%6."/>
      <w:lvlJc w:val="right"/>
      <w:pPr>
        <w:ind w:left="4320" w:hanging="180"/>
      </w:pPr>
    </w:lvl>
    <w:lvl w:ilvl="6" w:tplc="919A44B8">
      <w:start w:val="1"/>
      <w:numFmt w:val="decimal"/>
      <w:lvlText w:val="%7."/>
      <w:lvlJc w:val="left"/>
      <w:pPr>
        <w:ind w:left="5040" w:hanging="360"/>
      </w:pPr>
    </w:lvl>
    <w:lvl w:ilvl="7" w:tplc="97A4E16C">
      <w:start w:val="1"/>
      <w:numFmt w:val="lowerLetter"/>
      <w:lvlText w:val="%8."/>
      <w:lvlJc w:val="left"/>
      <w:pPr>
        <w:ind w:left="5760" w:hanging="360"/>
      </w:pPr>
    </w:lvl>
    <w:lvl w:ilvl="8" w:tplc="83CA6D2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D2353"/>
    <w:multiLevelType w:val="hybridMultilevel"/>
    <w:tmpl w:val="D9427084"/>
    <w:lvl w:ilvl="0" w:tplc="1AAECEC8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72EA03EC">
      <w:start w:val="1"/>
      <w:numFmt w:val="decimal"/>
      <w:lvlText w:val=""/>
      <w:lvlJc w:val="left"/>
    </w:lvl>
    <w:lvl w:ilvl="2" w:tplc="CE9490D0">
      <w:start w:val="1"/>
      <w:numFmt w:val="decimal"/>
      <w:lvlText w:val=""/>
      <w:lvlJc w:val="left"/>
    </w:lvl>
    <w:lvl w:ilvl="3" w:tplc="0FE64F24">
      <w:start w:val="1"/>
      <w:numFmt w:val="decimal"/>
      <w:lvlText w:val=""/>
      <w:lvlJc w:val="left"/>
    </w:lvl>
    <w:lvl w:ilvl="4" w:tplc="99DE485E">
      <w:start w:val="1"/>
      <w:numFmt w:val="decimal"/>
      <w:lvlText w:val=""/>
      <w:lvlJc w:val="left"/>
    </w:lvl>
    <w:lvl w:ilvl="5" w:tplc="C29E9BC8">
      <w:start w:val="1"/>
      <w:numFmt w:val="decimal"/>
      <w:lvlText w:val=""/>
      <w:lvlJc w:val="left"/>
    </w:lvl>
    <w:lvl w:ilvl="6" w:tplc="ADEA64C2">
      <w:start w:val="1"/>
      <w:numFmt w:val="decimal"/>
      <w:lvlText w:val=""/>
      <w:lvlJc w:val="left"/>
    </w:lvl>
    <w:lvl w:ilvl="7" w:tplc="CF16FA92">
      <w:start w:val="1"/>
      <w:numFmt w:val="decimal"/>
      <w:lvlText w:val=""/>
      <w:lvlJc w:val="left"/>
    </w:lvl>
    <w:lvl w:ilvl="8" w:tplc="783AAE8E">
      <w:start w:val="1"/>
      <w:numFmt w:val="decimal"/>
      <w:lvlText w:val=""/>
      <w:lvlJc w:val="left"/>
    </w:lvl>
  </w:abstractNum>
  <w:abstractNum w:abstractNumId="22">
    <w:nsid w:val="49B15806"/>
    <w:multiLevelType w:val="hybridMultilevel"/>
    <w:tmpl w:val="6D1C2582"/>
    <w:lvl w:ilvl="0" w:tplc="6728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22494">
      <w:start w:val="1"/>
      <w:numFmt w:val="lowerLetter"/>
      <w:lvlText w:val="%2."/>
      <w:lvlJc w:val="left"/>
      <w:pPr>
        <w:ind w:left="1440" w:hanging="360"/>
      </w:pPr>
    </w:lvl>
    <w:lvl w:ilvl="2" w:tplc="CBF86FEC">
      <w:start w:val="1"/>
      <w:numFmt w:val="lowerRoman"/>
      <w:lvlText w:val="%3."/>
      <w:lvlJc w:val="right"/>
      <w:pPr>
        <w:ind w:left="2160" w:hanging="180"/>
      </w:pPr>
    </w:lvl>
    <w:lvl w:ilvl="3" w:tplc="1382A3B4">
      <w:start w:val="1"/>
      <w:numFmt w:val="decimal"/>
      <w:lvlText w:val="%4."/>
      <w:lvlJc w:val="left"/>
      <w:pPr>
        <w:ind w:left="2880" w:hanging="360"/>
      </w:pPr>
    </w:lvl>
    <w:lvl w:ilvl="4" w:tplc="B27E0364">
      <w:start w:val="1"/>
      <w:numFmt w:val="lowerLetter"/>
      <w:lvlText w:val="%5."/>
      <w:lvlJc w:val="left"/>
      <w:pPr>
        <w:ind w:left="3600" w:hanging="360"/>
      </w:pPr>
    </w:lvl>
    <w:lvl w:ilvl="5" w:tplc="5F082030">
      <w:start w:val="1"/>
      <w:numFmt w:val="lowerRoman"/>
      <w:lvlText w:val="%6."/>
      <w:lvlJc w:val="right"/>
      <w:pPr>
        <w:ind w:left="4320" w:hanging="180"/>
      </w:pPr>
    </w:lvl>
    <w:lvl w:ilvl="6" w:tplc="2910A940">
      <w:start w:val="1"/>
      <w:numFmt w:val="decimal"/>
      <w:lvlText w:val="%7."/>
      <w:lvlJc w:val="left"/>
      <w:pPr>
        <w:ind w:left="5040" w:hanging="360"/>
      </w:pPr>
    </w:lvl>
    <w:lvl w:ilvl="7" w:tplc="8F24BB2E">
      <w:start w:val="1"/>
      <w:numFmt w:val="lowerLetter"/>
      <w:lvlText w:val="%8."/>
      <w:lvlJc w:val="left"/>
      <w:pPr>
        <w:ind w:left="5760" w:hanging="360"/>
      </w:pPr>
    </w:lvl>
    <w:lvl w:ilvl="8" w:tplc="795E674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B7404"/>
    <w:multiLevelType w:val="multilevel"/>
    <w:tmpl w:val="918C0A0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4">
    <w:nsid w:val="53785CE9"/>
    <w:multiLevelType w:val="hybridMultilevel"/>
    <w:tmpl w:val="303E3518"/>
    <w:lvl w:ilvl="0" w:tplc="32DA4AB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23A01890">
      <w:start w:val="1"/>
      <w:numFmt w:val="decimal"/>
      <w:lvlText w:val=""/>
      <w:lvlJc w:val="left"/>
    </w:lvl>
    <w:lvl w:ilvl="2" w:tplc="ACDC0024">
      <w:start w:val="1"/>
      <w:numFmt w:val="decimal"/>
      <w:lvlText w:val=""/>
      <w:lvlJc w:val="left"/>
    </w:lvl>
    <w:lvl w:ilvl="3" w:tplc="C8ACE356">
      <w:start w:val="1"/>
      <w:numFmt w:val="decimal"/>
      <w:lvlText w:val=""/>
      <w:lvlJc w:val="left"/>
    </w:lvl>
    <w:lvl w:ilvl="4" w:tplc="151AC500">
      <w:start w:val="1"/>
      <w:numFmt w:val="decimal"/>
      <w:lvlText w:val=""/>
      <w:lvlJc w:val="left"/>
    </w:lvl>
    <w:lvl w:ilvl="5" w:tplc="40A8E472">
      <w:start w:val="1"/>
      <w:numFmt w:val="decimal"/>
      <w:lvlText w:val=""/>
      <w:lvlJc w:val="left"/>
    </w:lvl>
    <w:lvl w:ilvl="6" w:tplc="9328E3C8">
      <w:start w:val="1"/>
      <w:numFmt w:val="decimal"/>
      <w:lvlText w:val=""/>
      <w:lvlJc w:val="left"/>
    </w:lvl>
    <w:lvl w:ilvl="7" w:tplc="26CCEDEA">
      <w:start w:val="1"/>
      <w:numFmt w:val="decimal"/>
      <w:lvlText w:val=""/>
      <w:lvlJc w:val="left"/>
    </w:lvl>
    <w:lvl w:ilvl="8" w:tplc="ACD63F9C">
      <w:start w:val="1"/>
      <w:numFmt w:val="decimal"/>
      <w:lvlText w:val=""/>
      <w:lvlJc w:val="left"/>
    </w:lvl>
  </w:abstractNum>
  <w:abstractNum w:abstractNumId="25">
    <w:nsid w:val="54866570"/>
    <w:multiLevelType w:val="multilevel"/>
    <w:tmpl w:val="3C74AA1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5027F8B"/>
    <w:multiLevelType w:val="hybridMultilevel"/>
    <w:tmpl w:val="7DF8FBC2"/>
    <w:lvl w:ilvl="0" w:tplc="F8463142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2A7A0662">
      <w:start w:val="1"/>
      <w:numFmt w:val="decimal"/>
      <w:lvlText w:val=""/>
      <w:lvlJc w:val="left"/>
    </w:lvl>
    <w:lvl w:ilvl="2" w:tplc="30A81062">
      <w:start w:val="1"/>
      <w:numFmt w:val="decimal"/>
      <w:lvlText w:val=""/>
      <w:lvlJc w:val="left"/>
    </w:lvl>
    <w:lvl w:ilvl="3" w:tplc="FE4C3746">
      <w:start w:val="1"/>
      <w:numFmt w:val="decimal"/>
      <w:lvlText w:val=""/>
      <w:lvlJc w:val="left"/>
    </w:lvl>
    <w:lvl w:ilvl="4" w:tplc="C70C8F22">
      <w:start w:val="1"/>
      <w:numFmt w:val="decimal"/>
      <w:lvlText w:val=""/>
      <w:lvlJc w:val="left"/>
    </w:lvl>
    <w:lvl w:ilvl="5" w:tplc="9E72E5A0">
      <w:start w:val="1"/>
      <w:numFmt w:val="decimal"/>
      <w:lvlText w:val=""/>
      <w:lvlJc w:val="left"/>
    </w:lvl>
    <w:lvl w:ilvl="6" w:tplc="A7AC0894">
      <w:start w:val="1"/>
      <w:numFmt w:val="decimal"/>
      <w:lvlText w:val=""/>
      <w:lvlJc w:val="left"/>
    </w:lvl>
    <w:lvl w:ilvl="7" w:tplc="8F7C134C">
      <w:start w:val="1"/>
      <w:numFmt w:val="decimal"/>
      <w:lvlText w:val=""/>
      <w:lvlJc w:val="left"/>
    </w:lvl>
    <w:lvl w:ilvl="8" w:tplc="8712349A">
      <w:start w:val="1"/>
      <w:numFmt w:val="decimal"/>
      <w:lvlText w:val=""/>
      <w:lvlJc w:val="left"/>
    </w:lvl>
  </w:abstractNum>
  <w:abstractNum w:abstractNumId="27">
    <w:nsid w:val="55224D38"/>
    <w:multiLevelType w:val="multilevel"/>
    <w:tmpl w:val="F118AD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D35207"/>
    <w:multiLevelType w:val="hybridMultilevel"/>
    <w:tmpl w:val="3028FC7A"/>
    <w:lvl w:ilvl="0" w:tplc="612C66C2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97B23620">
      <w:start w:val="1"/>
      <w:numFmt w:val="lowerLetter"/>
      <w:lvlText w:val="%2."/>
      <w:lvlJc w:val="left"/>
      <w:pPr>
        <w:ind w:left="1155" w:hanging="360"/>
      </w:pPr>
    </w:lvl>
    <w:lvl w:ilvl="2" w:tplc="CE784B02">
      <w:start w:val="1"/>
      <w:numFmt w:val="lowerRoman"/>
      <w:lvlText w:val="%3."/>
      <w:lvlJc w:val="right"/>
      <w:pPr>
        <w:ind w:left="1875" w:hanging="180"/>
      </w:pPr>
    </w:lvl>
    <w:lvl w:ilvl="3" w:tplc="15BACDAC">
      <w:start w:val="1"/>
      <w:numFmt w:val="decimal"/>
      <w:lvlText w:val="%4."/>
      <w:lvlJc w:val="left"/>
      <w:pPr>
        <w:ind w:left="2595" w:hanging="360"/>
      </w:pPr>
    </w:lvl>
    <w:lvl w:ilvl="4" w:tplc="C2D02BDC">
      <w:start w:val="1"/>
      <w:numFmt w:val="lowerLetter"/>
      <w:lvlText w:val="%5."/>
      <w:lvlJc w:val="left"/>
      <w:pPr>
        <w:ind w:left="3315" w:hanging="360"/>
      </w:pPr>
    </w:lvl>
    <w:lvl w:ilvl="5" w:tplc="F1144588">
      <w:start w:val="1"/>
      <w:numFmt w:val="lowerRoman"/>
      <w:lvlText w:val="%6."/>
      <w:lvlJc w:val="right"/>
      <w:pPr>
        <w:ind w:left="4035" w:hanging="180"/>
      </w:pPr>
    </w:lvl>
    <w:lvl w:ilvl="6" w:tplc="FA8085DE">
      <w:start w:val="1"/>
      <w:numFmt w:val="decimal"/>
      <w:lvlText w:val="%7."/>
      <w:lvlJc w:val="left"/>
      <w:pPr>
        <w:ind w:left="4755" w:hanging="360"/>
      </w:pPr>
    </w:lvl>
    <w:lvl w:ilvl="7" w:tplc="1924009C">
      <w:start w:val="1"/>
      <w:numFmt w:val="lowerLetter"/>
      <w:lvlText w:val="%8."/>
      <w:lvlJc w:val="left"/>
      <w:pPr>
        <w:ind w:left="5475" w:hanging="360"/>
      </w:pPr>
    </w:lvl>
    <w:lvl w:ilvl="8" w:tplc="B128BCE4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5CC54216"/>
    <w:multiLevelType w:val="multilevel"/>
    <w:tmpl w:val="C1880B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0">
    <w:nsid w:val="5D6117B0"/>
    <w:multiLevelType w:val="multilevel"/>
    <w:tmpl w:val="80582DE6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1473540"/>
    <w:multiLevelType w:val="multilevel"/>
    <w:tmpl w:val="570027C0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1780339"/>
    <w:multiLevelType w:val="multilevel"/>
    <w:tmpl w:val="6284EEDC"/>
    <w:lvl w:ilvl="0">
      <w:start w:val="20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638C39E0"/>
    <w:multiLevelType w:val="hybridMultilevel"/>
    <w:tmpl w:val="F18E6162"/>
    <w:lvl w:ilvl="0" w:tplc="5F1E8EFE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3EE2D8A4">
      <w:start w:val="1"/>
      <w:numFmt w:val="decimal"/>
      <w:lvlText w:val=""/>
      <w:lvlJc w:val="left"/>
    </w:lvl>
    <w:lvl w:ilvl="2" w:tplc="BEFAED94">
      <w:start w:val="1"/>
      <w:numFmt w:val="decimal"/>
      <w:lvlText w:val=""/>
      <w:lvlJc w:val="left"/>
    </w:lvl>
    <w:lvl w:ilvl="3" w:tplc="CBF02A86">
      <w:start w:val="1"/>
      <w:numFmt w:val="decimal"/>
      <w:lvlText w:val=""/>
      <w:lvlJc w:val="left"/>
    </w:lvl>
    <w:lvl w:ilvl="4" w:tplc="C952F5D4">
      <w:start w:val="1"/>
      <w:numFmt w:val="decimal"/>
      <w:lvlText w:val=""/>
      <w:lvlJc w:val="left"/>
    </w:lvl>
    <w:lvl w:ilvl="5" w:tplc="6C14D962">
      <w:start w:val="1"/>
      <w:numFmt w:val="decimal"/>
      <w:lvlText w:val=""/>
      <w:lvlJc w:val="left"/>
    </w:lvl>
    <w:lvl w:ilvl="6" w:tplc="0072566E">
      <w:start w:val="1"/>
      <w:numFmt w:val="decimal"/>
      <w:lvlText w:val=""/>
      <w:lvlJc w:val="left"/>
    </w:lvl>
    <w:lvl w:ilvl="7" w:tplc="3F3E7FB6">
      <w:start w:val="1"/>
      <w:numFmt w:val="decimal"/>
      <w:lvlText w:val=""/>
      <w:lvlJc w:val="left"/>
    </w:lvl>
    <w:lvl w:ilvl="8" w:tplc="0E6EFA88">
      <w:start w:val="1"/>
      <w:numFmt w:val="decimal"/>
      <w:lvlText w:val=""/>
      <w:lvlJc w:val="left"/>
    </w:lvl>
  </w:abstractNum>
  <w:abstractNum w:abstractNumId="34">
    <w:nsid w:val="66552A3C"/>
    <w:multiLevelType w:val="hybridMultilevel"/>
    <w:tmpl w:val="D0E8CD3E"/>
    <w:lvl w:ilvl="0" w:tplc="56FEC33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BD8AF5A0">
      <w:start w:val="1"/>
      <w:numFmt w:val="lowerLetter"/>
      <w:lvlText w:val="%2."/>
      <w:lvlJc w:val="left"/>
      <w:pPr>
        <w:ind w:left="1440" w:hanging="360"/>
      </w:pPr>
    </w:lvl>
    <w:lvl w:ilvl="2" w:tplc="C368121E">
      <w:start w:val="1"/>
      <w:numFmt w:val="lowerRoman"/>
      <w:lvlText w:val="%3."/>
      <w:lvlJc w:val="right"/>
      <w:pPr>
        <w:ind w:left="2160" w:hanging="180"/>
      </w:pPr>
    </w:lvl>
    <w:lvl w:ilvl="3" w:tplc="8CAC0A02">
      <w:start w:val="1"/>
      <w:numFmt w:val="decimal"/>
      <w:lvlText w:val="%4."/>
      <w:lvlJc w:val="left"/>
      <w:pPr>
        <w:ind w:left="2880" w:hanging="360"/>
      </w:pPr>
    </w:lvl>
    <w:lvl w:ilvl="4" w:tplc="60B69EE8">
      <w:start w:val="1"/>
      <w:numFmt w:val="lowerLetter"/>
      <w:lvlText w:val="%5."/>
      <w:lvlJc w:val="left"/>
      <w:pPr>
        <w:ind w:left="3600" w:hanging="360"/>
      </w:pPr>
    </w:lvl>
    <w:lvl w:ilvl="5" w:tplc="BF025052">
      <w:start w:val="1"/>
      <w:numFmt w:val="lowerRoman"/>
      <w:lvlText w:val="%6."/>
      <w:lvlJc w:val="right"/>
      <w:pPr>
        <w:ind w:left="4320" w:hanging="180"/>
      </w:pPr>
    </w:lvl>
    <w:lvl w:ilvl="6" w:tplc="BCEAF76E">
      <w:start w:val="1"/>
      <w:numFmt w:val="decimal"/>
      <w:lvlText w:val="%7."/>
      <w:lvlJc w:val="left"/>
      <w:pPr>
        <w:ind w:left="5040" w:hanging="360"/>
      </w:pPr>
    </w:lvl>
    <w:lvl w:ilvl="7" w:tplc="F8AED1CA">
      <w:start w:val="1"/>
      <w:numFmt w:val="lowerLetter"/>
      <w:lvlText w:val="%8."/>
      <w:lvlJc w:val="left"/>
      <w:pPr>
        <w:ind w:left="5760" w:hanging="360"/>
      </w:pPr>
    </w:lvl>
    <w:lvl w:ilvl="8" w:tplc="B100D5BC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A5BAB"/>
    <w:multiLevelType w:val="multilevel"/>
    <w:tmpl w:val="02AE2F64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68F1366E"/>
    <w:multiLevelType w:val="multilevel"/>
    <w:tmpl w:val="55B8CAF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9D96C64"/>
    <w:multiLevelType w:val="hybridMultilevel"/>
    <w:tmpl w:val="F746CB58"/>
    <w:lvl w:ilvl="0" w:tplc="A4FE0D18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9CE20198">
      <w:start w:val="1"/>
      <w:numFmt w:val="decimal"/>
      <w:lvlText w:val=""/>
      <w:lvlJc w:val="left"/>
    </w:lvl>
    <w:lvl w:ilvl="2" w:tplc="9C2CD446">
      <w:start w:val="1"/>
      <w:numFmt w:val="decimal"/>
      <w:lvlText w:val=""/>
      <w:lvlJc w:val="left"/>
    </w:lvl>
    <w:lvl w:ilvl="3" w:tplc="FE105948">
      <w:start w:val="1"/>
      <w:numFmt w:val="decimal"/>
      <w:lvlText w:val=""/>
      <w:lvlJc w:val="left"/>
    </w:lvl>
    <w:lvl w:ilvl="4" w:tplc="A344E0FE">
      <w:start w:val="1"/>
      <w:numFmt w:val="decimal"/>
      <w:lvlText w:val=""/>
      <w:lvlJc w:val="left"/>
    </w:lvl>
    <w:lvl w:ilvl="5" w:tplc="F6027190">
      <w:start w:val="1"/>
      <w:numFmt w:val="decimal"/>
      <w:lvlText w:val=""/>
      <w:lvlJc w:val="left"/>
    </w:lvl>
    <w:lvl w:ilvl="6" w:tplc="26F84400">
      <w:start w:val="1"/>
      <w:numFmt w:val="decimal"/>
      <w:lvlText w:val=""/>
      <w:lvlJc w:val="left"/>
    </w:lvl>
    <w:lvl w:ilvl="7" w:tplc="3B92CB5A">
      <w:start w:val="1"/>
      <w:numFmt w:val="decimal"/>
      <w:lvlText w:val=""/>
      <w:lvlJc w:val="left"/>
    </w:lvl>
    <w:lvl w:ilvl="8" w:tplc="B50C40B2">
      <w:start w:val="1"/>
      <w:numFmt w:val="decimal"/>
      <w:lvlText w:val=""/>
      <w:lvlJc w:val="left"/>
    </w:lvl>
  </w:abstractNum>
  <w:abstractNum w:abstractNumId="38">
    <w:nsid w:val="6B0D3282"/>
    <w:multiLevelType w:val="hybridMultilevel"/>
    <w:tmpl w:val="BCFC9512"/>
    <w:lvl w:ilvl="0" w:tplc="568A5ECE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A62E2A">
      <w:start w:val="1"/>
      <w:numFmt w:val="lowerLetter"/>
      <w:lvlText w:val="%2."/>
      <w:lvlJc w:val="left"/>
      <w:pPr>
        <w:ind w:left="1440" w:hanging="360"/>
      </w:pPr>
    </w:lvl>
    <w:lvl w:ilvl="2" w:tplc="734CA262">
      <w:start w:val="1"/>
      <w:numFmt w:val="lowerRoman"/>
      <w:lvlText w:val="%3."/>
      <w:lvlJc w:val="right"/>
      <w:pPr>
        <w:ind w:left="2160" w:hanging="180"/>
      </w:pPr>
    </w:lvl>
    <w:lvl w:ilvl="3" w:tplc="2364FECE">
      <w:start w:val="1"/>
      <w:numFmt w:val="decimal"/>
      <w:lvlText w:val="%4."/>
      <w:lvlJc w:val="left"/>
      <w:pPr>
        <w:ind w:left="2880" w:hanging="360"/>
      </w:pPr>
    </w:lvl>
    <w:lvl w:ilvl="4" w:tplc="B596EE48">
      <w:start w:val="1"/>
      <w:numFmt w:val="lowerLetter"/>
      <w:lvlText w:val="%5."/>
      <w:lvlJc w:val="left"/>
      <w:pPr>
        <w:ind w:left="3600" w:hanging="360"/>
      </w:pPr>
    </w:lvl>
    <w:lvl w:ilvl="5" w:tplc="EFD080DA">
      <w:start w:val="1"/>
      <w:numFmt w:val="lowerRoman"/>
      <w:lvlText w:val="%6."/>
      <w:lvlJc w:val="right"/>
      <w:pPr>
        <w:ind w:left="4320" w:hanging="180"/>
      </w:pPr>
    </w:lvl>
    <w:lvl w:ilvl="6" w:tplc="9BD00828">
      <w:start w:val="1"/>
      <w:numFmt w:val="decimal"/>
      <w:lvlText w:val="%7."/>
      <w:lvlJc w:val="left"/>
      <w:pPr>
        <w:ind w:left="5040" w:hanging="360"/>
      </w:pPr>
    </w:lvl>
    <w:lvl w:ilvl="7" w:tplc="2B303F38">
      <w:start w:val="1"/>
      <w:numFmt w:val="lowerLetter"/>
      <w:lvlText w:val="%8."/>
      <w:lvlJc w:val="left"/>
      <w:pPr>
        <w:ind w:left="5760" w:hanging="360"/>
      </w:pPr>
    </w:lvl>
    <w:lvl w:ilvl="8" w:tplc="BB7859F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7D3113"/>
    <w:multiLevelType w:val="hybridMultilevel"/>
    <w:tmpl w:val="CD86232C"/>
    <w:lvl w:ilvl="0" w:tplc="AFEA1CF8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D542DCFC">
      <w:start w:val="1"/>
      <w:numFmt w:val="decimal"/>
      <w:lvlText w:val=""/>
      <w:lvlJc w:val="left"/>
    </w:lvl>
    <w:lvl w:ilvl="2" w:tplc="5136128C">
      <w:start w:val="1"/>
      <w:numFmt w:val="decimal"/>
      <w:lvlText w:val=""/>
      <w:lvlJc w:val="left"/>
    </w:lvl>
    <w:lvl w:ilvl="3" w:tplc="D8689548">
      <w:start w:val="1"/>
      <w:numFmt w:val="decimal"/>
      <w:lvlText w:val=""/>
      <w:lvlJc w:val="left"/>
    </w:lvl>
    <w:lvl w:ilvl="4" w:tplc="64CC3EA0">
      <w:start w:val="1"/>
      <w:numFmt w:val="decimal"/>
      <w:lvlText w:val=""/>
      <w:lvlJc w:val="left"/>
    </w:lvl>
    <w:lvl w:ilvl="5" w:tplc="E4F4F50E">
      <w:start w:val="1"/>
      <w:numFmt w:val="decimal"/>
      <w:lvlText w:val=""/>
      <w:lvlJc w:val="left"/>
    </w:lvl>
    <w:lvl w:ilvl="6" w:tplc="A8A690DC">
      <w:start w:val="1"/>
      <w:numFmt w:val="decimal"/>
      <w:lvlText w:val=""/>
      <w:lvlJc w:val="left"/>
    </w:lvl>
    <w:lvl w:ilvl="7" w:tplc="D1E82C00">
      <w:start w:val="1"/>
      <w:numFmt w:val="decimal"/>
      <w:lvlText w:val=""/>
      <w:lvlJc w:val="left"/>
    </w:lvl>
    <w:lvl w:ilvl="8" w:tplc="66762DE4">
      <w:start w:val="1"/>
      <w:numFmt w:val="decimal"/>
      <w:lvlText w:val=""/>
      <w:lvlJc w:val="left"/>
    </w:lvl>
  </w:abstractNum>
  <w:abstractNum w:abstractNumId="40">
    <w:nsid w:val="6EDD7158"/>
    <w:multiLevelType w:val="hybridMultilevel"/>
    <w:tmpl w:val="1A8CDA6C"/>
    <w:lvl w:ilvl="0" w:tplc="008A0358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92F080BE">
      <w:start w:val="1"/>
      <w:numFmt w:val="decimal"/>
      <w:lvlText w:val=""/>
      <w:lvlJc w:val="left"/>
    </w:lvl>
    <w:lvl w:ilvl="2" w:tplc="9534999A">
      <w:start w:val="1"/>
      <w:numFmt w:val="decimal"/>
      <w:lvlText w:val=""/>
      <w:lvlJc w:val="left"/>
    </w:lvl>
    <w:lvl w:ilvl="3" w:tplc="30EE6FD4">
      <w:start w:val="1"/>
      <w:numFmt w:val="decimal"/>
      <w:lvlText w:val=""/>
      <w:lvlJc w:val="left"/>
    </w:lvl>
    <w:lvl w:ilvl="4" w:tplc="74AC554E">
      <w:start w:val="1"/>
      <w:numFmt w:val="decimal"/>
      <w:lvlText w:val=""/>
      <w:lvlJc w:val="left"/>
    </w:lvl>
    <w:lvl w:ilvl="5" w:tplc="1EE480C8">
      <w:start w:val="1"/>
      <w:numFmt w:val="decimal"/>
      <w:lvlText w:val=""/>
      <w:lvlJc w:val="left"/>
    </w:lvl>
    <w:lvl w:ilvl="6" w:tplc="E9D05FF6">
      <w:start w:val="1"/>
      <w:numFmt w:val="decimal"/>
      <w:lvlText w:val=""/>
      <w:lvlJc w:val="left"/>
    </w:lvl>
    <w:lvl w:ilvl="7" w:tplc="D440556A">
      <w:start w:val="1"/>
      <w:numFmt w:val="decimal"/>
      <w:lvlText w:val=""/>
      <w:lvlJc w:val="left"/>
    </w:lvl>
    <w:lvl w:ilvl="8" w:tplc="5748CD90">
      <w:start w:val="1"/>
      <w:numFmt w:val="decimal"/>
      <w:lvlText w:val=""/>
      <w:lvlJc w:val="left"/>
    </w:lvl>
  </w:abstractNum>
  <w:abstractNum w:abstractNumId="41">
    <w:nsid w:val="72CD7B3F"/>
    <w:multiLevelType w:val="hybridMultilevel"/>
    <w:tmpl w:val="C9FE9E4C"/>
    <w:lvl w:ilvl="0" w:tplc="35E29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0601CA">
      <w:start w:val="1"/>
      <w:numFmt w:val="lowerLetter"/>
      <w:lvlText w:val="%2."/>
      <w:lvlJc w:val="left"/>
      <w:pPr>
        <w:ind w:left="1440" w:hanging="360"/>
      </w:pPr>
    </w:lvl>
    <w:lvl w:ilvl="2" w:tplc="03A4FD4E">
      <w:start w:val="1"/>
      <w:numFmt w:val="lowerRoman"/>
      <w:lvlText w:val="%3."/>
      <w:lvlJc w:val="right"/>
      <w:pPr>
        <w:ind w:left="2160" w:hanging="180"/>
      </w:pPr>
    </w:lvl>
    <w:lvl w:ilvl="3" w:tplc="64B4BD44">
      <w:start w:val="1"/>
      <w:numFmt w:val="decimal"/>
      <w:lvlText w:val="%4."/>
      <w:lvlJc w:val="left"/>
      <w:pPr>
        <w:ind w:left="2880" w:hanging="360"/>
      </w:pPr>
    </w:lvl>
    <w:lvl w:ilvl="4" w:tplc="4CBAEBBC">
      <w:start w:val="1"/>
      <w:numFmt w:val="lowerLetter"/>
      <w:lvlText w:val="%5."/>
      <w:lvlJc w:val="left"/>
      <w:pPr>
        <w:ind w:left="3600" w:hanging="360"/>
      </w:pPr>
    </w:lvl>
    <w:lvl w:ilvl="5" w:tplc="50DEC736">
      <w:start w:val="1"/>
      <w:numFmt w:val="lowerRoman"/>
      <w:lvlText w:val="%6."/>
      <w:lvlJc w:val="right"/>
      <w:pPr>
        <w:ind w:left="4320" w:hanging="180"/>
      </w:pPr>
    </w:lvl>
    <w:lvl w:ilvl="6" w:tplc="1B1C804A">
      <w:start w:val="1"/>
      <w:numFmt w:val="decimal"/>
      <w:lvlText w:val="%7."/>
      <w:lvlJc w:val="left"/>
      <w:pPr>
        <w:ind w:left="5040" w:hanging="360"/>
      </w:pPr>
    </w:lvl>
    <w:lvl w:ilvl="7" w:tplc="3ECA2036">
      <w:start w:val="1"/>
      <w:numFmt w:val="lowerLetter"/>
      <w:lvlText w:val="%8."/>
      <w:lvlJc w:val="left"/>
      <w:pPr>
        <w:ind w:left="5760" w:hanging="360"/>
      </w:pPr>
    </w:lvl>
    <w:lvl w:ilvl="8" w:tplc="11FEA9A0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740031"/>
    <w:multiLevelType w:val="multilevel"/>
    <w:tmpl w:val="FBEC1620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43">
    <w:nsid w:val="7BF40E41"/>
    <w:multiLevelType w:val="multilevel"/>
    <w:tmpl w:val="3048A4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num w:numId="1">
    <w:abstractNumId w:val="2"/>
  </w:num>
  <w:num w:numId="2">
    <w:abstractNumId w:val="24"/>
  </w:num>
  <w:num w:numId="3">
    <w:abstractNumId w:val="5"/>
  </w:num>
  <w:num w:numId="4">
    <w:abstractNumId w:val="26"/>
  </w:num>
  <w:num w:numId="5">
    <w:abstractNumId w:val="39"/>
  </w:num>
  <w:num w:numId="6">
    <w:abstractNumId w:val="21"/>
  </w:num>
  <w:num w:numId="7">
    <w:abstractNumId w:val="33"/>
  </w:num>
  <w:num w:numId="8">
    <w:abstractNumId w:val="40"/>
  </w:num>
  <w:num w:numId="9">
    <w:abstractNumId w:val="37"/>
  </w:num>
  <w:num w:numId="10">
    <w:abstractNumId w:val="0"/>
  </w:num>
  <w:num w:numId="11">
    <w:abstractNumId w:val="43"/>
  </w:num>
  <w:num w:numId="12">
    <w:abstractNumId w:val="27"/>
  </w:num>
  <w:num w:numId="13">
    <w:abstractNumId w:val="31"/>
  </w:num>
  <w:num w:numId="14">
    <w:abstractNumId w:val="1"/>
  </w:num>
  <w:num w:numId="15">
    <w:abstractNumId w:val="7"/>
  </w:num>
  <w:num w:numId="16">
    <w:abstractNumId w:val="34"/>
  </w:num>
  <w:num w:numId="17">
    <w:abstractNumId w:val="29"/>
  </w:num>
  <w:num w:numId="18">
    <w:abstractNumId w:val="38"/>
  </w:num>
  <w:num w:numId="19">
    <w:abstractNumId w:val="14"/>
  </w:num>
  <w:num w:numId="20">
    <w:abstractNumId w:val="11"/>
  </w:num>
  <w:num w:numId="21">
    <w:abstractNumId w:val="13"/>
  </w:num>
  <w:num w:numId="22">
    <w:abstractNumId w:val="12"/>
  </w:num>
  <w:num w:numId="23">
    <w:abstractNumId w:val="23"/>
  </w:num>
  <w:num w:numId="24">
    <w:abstractNumId w:val="30"/>
  </w:num>
  <w:num w:numId="25">
    <w:abstractNumId w:val="16"/>
  </w:num>
  <w:num w:numId="26">
    <w:abstractNumId w:val="25"/>
  </w:num>
  <w:num w:numId="27">
    <w:abstractNumId w:val="36"/>
  </w:num>
  <w:num w:numId="28">
    <w:abstractNumId w:val="32"/>
  </w:num>
  <w:num w:numId="29">
    <w:abstractNumId w:val="19"/>
  </w:num>
  <w:num w:numId="30">
    <w:abstractNumId w:val="8"/>
  </w:num>
  <w:num w:numId="31">
    <w:abstractNumId w:val="22"/>
  </w:num>
  <w:num w:numId="32">
    <w:abstractNumId w:val="9"/>
  </w:num>
  <w:num w:numId="33">
    <w:abstractNumId w:val="6"/>
  </w:num>
  <w:num w:numId="34">
    <w:abstractNumId w:val="20"/>
  </w:num>
  <w:num w:numId="35">
    <w:abstractNumId w:val="41"/>
  </w:num>
  <w:num w:numId="36">
    <w:abstractNumId w:val="18"/>
  </w:num>
  <w:num w:numId="37">
    <w:abstractNumId w:val="42"/>
  </w:num>
  <w:num w:numId="38">
    <w:abstractNumId w:val="3"/>
  </w:num>
  <w:num w:numId="39">
    <w:abstractNumId w:val="4"/>
  </w:num>
  <w:num w:numId="40">
    <w:abstractNumId w:val="15"/>
  </w:num>
  <w:num w:numId="41">
    <w:abstractNumId w:val="17"/>
  </w:num>
  <w:num w:numId="42">
    <w:abstractNumId w:val="35"/>
  </w:num>
  <w:num w:numId="43">
    <w:abstractNumId w:val="1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20"/>
    <w:rsid w:val="000075AF"/>
    <w:rsid w:val="001F3DFF"/>
    <w:rsid w:val="00204301"/>
    <w:rsid w:val="002B3C5C"/>
    <w:rsid w:val="002E2175"/>
    <w:rsid w:val="002F3378"/>
    <w:rsid w:val="003329B5"/>
    <w:rsid w:val="00484EEA"/>
    <w:rsid w:val="00544628"/>
    <w:rsid w:val="00904CDD"/>
    <w:rsid w:val="00966CF0"/>
    <w:rsid w:val="00981C59"/>
    <w:rsid w:val="00AA10C8"/>
    <w:rsid w:val="00AC5FA6"/>
    <w:rsid w:val="00D67120"/>
    <w:rsid w:val="00E1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">
    <w:name w:val="Основной текст_"/>
    <w:link w:val="2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position w:val="0"/>
      <w:sz w:val="20"/>
      <w:szCs w:val="20"/>
      <w:u w:val="none"/>
      <w:lang w:val="ru-RU"/>
    </w:rPr>
  </w:style>
  <w:style w:type="character" w:customStyle="1" w:styleId="af0">
    <w:name w:val="Колонтитул_"/>
    <w:link w:val="a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25">
    <w:name w:val="Заголовок №2_"/>
    <w:link w:val="2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4">
    <w:name w:val="Основной текст2"/>
    <w:basedOn w:val="a"/>
    <w:link w:val="af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f1">
    <w:name w:val="Колонтитул"/>
    <w:basedOn w:val="a"/>
    <w:link w:val="af0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f2">
    <w:name w:val="List Paragraph"/>
    <w:basedOn w:val="a"/>
    <w:link w:val="af3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4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Основной текст (9) + Не 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Абзац списка Знак"/>
    <w:link w:val="af2"/>
    <w:uiPriority w:val="34"/>
    <w:qFormat/>
    <w:rPr>
      <w:rFonts w:ascii="Calibri" w:eastAsia="Calibri" w:hAnsi="Calibri" w:cs="Times New Roman"/>
    </w:rPr>
  </w:style>
  <w:style w:type="paragraph" w:styleId="afc">
    <w:name w:val="footnote text"/>
    <w:basedOn w:val="a"/>
    <w:link w:val="afd"/>
    <w:uiPriority w:val="9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footnote reference"/>
    <w:uiPriority w:val="99"/>
    <w:semiHidden/>
    <w:rPr>
      <w:vertAlign w:val="superscript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52">
    <w:name w:val="Основной текст (5)_"/>
    <w:basedOn w:val="a0"/>
    <w:link w:val="53"/>
    <w:rPr>
      <w:rFonts w:ascii="Arial" w:eastAsia="Arial" w:hAnsi="Arial" w:cs="Arial"/>
      <w:sz w:val="20"/>
      <w:szCs w:val="20"/>
    </w:rPr>
  </w:style>
  <w:style w:type="paragraph" w:customStyle="1" w:styleId="53">
    <w:name w:val="Основной текст (5)"/>
    <w:basedOn w:val="a"/>
    <w:link w:val="52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3">
    <w:name w:val="Стиль1"/>
    <w:basedOn w:val="a"/>
    <w:qFormat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0">
    <w:name w:val="Body Text"/>
    <w:basedOn w:val="a"/>
    <w:link w:val="aff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f1">
    <w:name w:val="Основной текст Знак"/>
    <w:basedOn w:val="a0"/>
    <w:link w:val="aff0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">
    <w:name w:val="Основной текст_"/>
    <w:link w:val="2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position w:val="0"/>
      <w:sz w:val="20"/>
      <w:szCs w:val="20"/>
      <w:u w:val="none"/>
      <w:lang w:val="ru-RU"/>
    </w:rPr>
  </w:style>
  <w:style w:type="character" w:customStyle="1" w:styleId="af0">
    <w:name w:val="Колонтитул_"/>
    <w:link w:val="a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25">
    <w:name w:val="Заголовок №2_"/>
    <w:link w:val="2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4">
    <w:name w:val="Основной текст2"/>
    <w:basedOn w:val="a"/>
    <w:link w:val="af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f1">
    <w:name w:val="Колонтитул"/>
    <w:basedOn w:val="a"/>
    <w:link w:val="af0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f2">
    <w:name w:val="List Paragraph"/>
    <w:basedOn w:val="a"/>
    <w:link w:val="af3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4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Основной текст (9) + Не 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Абзац списка Знак"/>
    <w:link w:val="af2"/>
    <w:uiPriority w:val="34"/>
    <w:qFormat/>
    <w:rPr>
      <w:rFonts w:ascii="Calibri" w:eastAsia="Calibri" w:hAnsi="Calibri" w:cs="Times New Roman"/>
    </w:rPr>
  </w:style>
  <w:style w:type="paragraph" w:styleId="afc">
    <w:name w:val="footnote text"/>
    <w:basedOn w:val="a"/>
    <w:link w:val="afd"/>
    <w:uiPriority w:val="9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footnote reference"/>
    <w:uiPriority w:val="99"/>
    <w:semiHidden/>
    <w:rPr>
      <w:vertAlign w:val="superscript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52">
    <w:name w:val="Основной текст (5)_"/>
    <w:basedOn w:val="a0"/>
    <w:link w:val="53"/>
    <w:rPr>
      <w:rFonts w:ascii="Arial" w:eastAsia="Arial" w:hAnsi="Arial" w:cs="Arial"/>
      <w:sz w:val="20"/>
      <w:szCs w:val="20"/>
    </w:rPr>
  </w:style>
  <w:style w:type="paragraph" w:customStyle="1" w:styleId="53">
    <w:name w:val="Основной текст (5)"/>
    <w:basedOn w:val="a"/>
    <w:link w:val="52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3">
    <w:name w:val="Стиль1"/>
    <w:basedOn w:val="a"/>
    <w:qFormat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0">
    <w:name w:val="Body Text"/>
    <w:basedOn w:val="a"/>
    <w:link w:val="aff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f1">
    <w:name w:val="Основной текст Знак"/>
    <w:basedOn w:val="a0"/>
    <w:link w:val="aff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069EF397291A144C759AD47E723CEF64309860474562A36479D362BFC7E1D234766E6D3903958FC2CBAFF195E2676D44830860900I94AJ" TargetMode="External"/><Relationship Id="rId18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069EF397291A144C759B34AF14F91F34601D80F765224601CCB307CA32E1B760726E084D1785EA97DFEAE125D243C850F7B89080B8722D05499703BIB4FJ" TargetMode="External"/><Relationship Id="rId1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https://login.consultant.ru/link/?req=doc&amp;base=LAW&amp;n=430635&amp;date=04.06.2023" TargetMode="External"/><Relationship Id="rId29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3" Type="http://schemas.openxmlformats.org/officeDocument/2006/relationships/hyperlink" Target="https://login.consultant.ru/link/?req=doc&amp;base=LAW&amp;n=430635&amp;dst=100352&amp;field=134&amp;date=23.07.2023" TargetMode="External"/><Relationship Id="rId28" Type="http://schemas.openxmlformats.org/officeDocument/2006/relationships/hyperlink" Target="https://login.consultant.ru/link/?req=doc&amp;base=LAW&amp;n=430635&amp;dst=290&amp;field=134&amp;date=23.07.2023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ydocuments36.ru/" TargetMode="External"/><Relationship Id="rId14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2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B0009-954C-4DC5-8374-8C8C7D02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53</Pages>
  <Words>17360</Words>
  <Characters>98954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Lisichanka</cp:lastModifiedBy>
  <cp:revision>6</cp:revision>
  <dcterms:created xsi:type="dcterms:W3CDTF">2024-03-07T06:06:00Z</dcterms:created>
  <dcterms:modified xsi:type="dcterms:W3CDTF">2024-03-11T10:55:00Z</dcterms:modified>
</cp:coreProperties>
</file>